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571F" w14:textId="77777777" w:rsidR="000A3D91" w:rsidRDefault="000A3D91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"/>
        <w:gridCol w:w="2270"/>
        <w:gridCol w:w="733"/>
        <w:gridCol w:w="240"/>
        <w:gridCol w:w="1097"/>
        <w:gridCol w:w="15"/>
        <w:gridCol w:w="2779"/>
        <w:gridCol w:w="1531"/>
      </w:tblGrid>
      <w:tr w:rsidR="000A5A2B" w14:paraId="1EA8A3ED" w14:textId="77777777">
        <w:trPr>
          <w:jc w:val="center"/>
        </w:trPr>
        <w:tc>
          <w:tcPr>
            <w:tcW w:w="81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EB5FFB9" w14:textId="55B7E2FA" w:rsidR="000A3D91" w:rsidRDefault="006B6509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3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2056A4" w14:textId="012388D3" w:rsidR="000A3D91" w:rsidRDefault="00E64320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4B44A466" wp14:editId="2E7FF507">
                  <wp:simplePos x="0" y="0"/>
                  <wp:positionH relativeFrom="column">
                    <wp:posOffset>33020</wp:posOffset>
                  </wp:positionH>
                  <wp:positionV relativeFrom="page">
                    <wp:posOffset>392430</wp:posOffset>
                  </wp:positionV>
                  <wp:extent cx="901065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5A2B" w14:paraId="38C5D86A" w14:textId="77777777">
        <w:trPr>
          <w:jc w:val="center"/>
        </w:trPr>
        <w:tc>
          <w:tcPr>
            <w:tcW w:w="8107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6A5867A" w14:textId="77777777" w:rsidR="000A3D91" w:rsidRDefault="000A3D91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24C5D1" w14:textId="77777777" w:rsidR="000A3D91" w:rsidRDefault="000A3D91">
            <w:pPr>
              <w:rPr>
                <w:sz w:val="2"/>
                <w:szCs w:val="2"/>
              </w:rPr>
            </w:pPr>
          </w:p>
        </w:tc>
      </w:tr>
      <w:tr w:rsidR="000A5A2B" w14:paraId="0EB408A0" w14:textId="77777777">
        <w:trPr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190C2D28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电话：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032D186C" w14:textId="5519F0BB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E64320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740EA63F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电子邮箱：</w:t>
            </w:r>
          </w:p>
        </w:tc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710CB5DF" w14:textId="7232E61F" w:rsidR="000A3D91" w:rsidRDefault="00E643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xxxx</w:t>
            </w:r>
            <w:r w:rsidR="000A3D91">
              <w:rPr>
                <w:sz w:val="21"/>
                <w:szCs w:val="21"/>
              </w:rPr>
              <w:t>@</w:t>
            </w:r>
            <w:r>
              <w:rPr>
                <w:rFonts w:hint="eastAsia"/>
                <w:sz w:val="21"/>
                <w:szCs w:val="21"/>
              </w:rPr>
              <w:t>xx</w:t>
            </w:r>
            <w:r w:rsidR="000A3D91">
              <w:rPr>
                <w:sz w:val="21"/>
                <w:szCs w:val="21"/>
              </w:rPr>
              <w:t>.com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AA2E04" w14:textId="77777777" w:rsidR="000A3D91" w:rsidRDefault="000A3D91">
            <w:pPr>
              <w:rPr>
                <w:sz w:val="21"/>
                <w:szCs w:val="21"/>
              </w:rPr>
            </w:pPr>
          </w:p>
        </w:tc>
      </w:tr>
      <w:tr w:rsidR="000A5A2B" w14:paraId="1597BD3B" w14:textId="77777777">
        <w:trPr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2BBBAC4E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地址：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59CDFF6E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4ECD09A9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2AF8650C" w14:textId="25B64193" w:rsidR="000A3D91" w:rsidRDefault="004F163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A3D91">
              <w:rPr>
                <w:sz w:val="21"/>
                <w:szCs w:val="21"/>
              </w:rPr>
              <w:t>70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49503C" w14:textId="77777777" w:rsidR="000A3D91" w:rsidRDefault="000A3D91">
            <w:pPr>
              <w:rPr>
                <w:sz w:val="21"/>
                <w:szCs w:val="21"/>
              </w:rPr>
            </w:pPr>
          </w:p>
        </w:tc>
      </w:tr>
      <w:tr w:rsidR="000A5A2B" w14:paraId="33BBC718" w14:textId="77777777">
        <w:trPr>
          <w:jc w:val="center"/>
        </w:trPr>
        <w:tc>
          <w:tcPr>
            <w:tcW w:w="81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9433315" w14:textId="77777777" w:rsidR="000A3D91" w:rsidRDefault="000A3D91">
            <w:pPr>
              <w:spacing w:line="20" w:lineRule="atLeast"/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0BA4BE" w14:textId="77777777" w:rsidR="000A3D91" w:rsidRDefault="000A3D91">
            <w:pPr>
              <w:rPr>
                <w:sz w:val="2"/>
                <w:szCs w:val="2"/>
              </w:rPr>
            </w:pPr>
          </w:p>
        </w:tc>
      </w:tr>
      <w:tr w:rsidR="000A5A2B" w14:paraId="7E59FFAA" w14:textId="77777777">
        <w:trPr>
          <w:jc w:val="center"/>
        </w:trPr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5D1B4CB" w14:textId="77777777" w:rsidR="000A3D91" w:rsidRDefault="000A3D91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求职意向</w:t>
            </w:r>
          </w:p>
        </w:tc>
        <w:tc>
          <w:tcPr>
            <w:tcW w:w="486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91197C1" w14:textId="77777777" w:rsidR="000A3D91" w:rsidRDefault="000A3D91">
            <w:pPr>
              <w:spacing w:line="240" w:lineRule="atLeast"/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F78FF1" w14:textId="77777777" w:rsidR="000A3D91" w:rsidRDefault="000A3D91"/>
        </w:tc>
      </w:tr>
      <w:tr w:rsidR="000A5A2B" w14:paraId="1627A8E2" w14:textId="77777777">
        <w:trPr>
          <w:jc w:val="center"/>
        </w:trPr>
        <w:tc>
          <w:tcPr>
            <w:tcW w:w="81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DB22B45" w14:textId="77777777" w:rsidR="000A3D91" w:rsidRDefault="000A3D91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金融证券类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2E27E" w14:textId="77777777" w:rsidR="000A3D91" w:rsidRDefault="000A3D91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</w:tbl>
    <w:p w14:paraId="0A86A6EB" w14:textId="77777777" w:rsidR="000A3D91" w:rsidRDefault="000A3D91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5A2B" w14:paraId="1F47069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ABE3D6A" w14:textId="77777777" w:rsidR="000A3D91" w:rsidRDefault="000A3D91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02D59F96" w14:textId="77777777" w:rsidR="000A3D91" w:rsidRDefault="000A3D91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0A5A2B" w14:paraId="5E11FA32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857FC35" w14:textId="77777777" w:rsidR="000A3D91" w:rsidRDefault="000A3D91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教育经历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273585F" w14:textId="77777777" w:rsidR="000A3D91" w:rsidRDefault="000A3D91">
            <w:pPr>
              <w:spacing w:line="240" w:lineRule="atLeast"/>
            </w:pPr>
          </w:p>
        </w:tc>
      </w:tr>
    </w:tbl>
    <w:p w14:paraId="72B82727" w14:textId="77777777" w:rsidR="000A3D91" w:rsidRDefault="000A3D91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2121"/>
        <w:gridCol w:w="2121"/>
        <w:gridCol w:w="1156"/>
        <w:gridCol w:w="2121"/>
      </w:tblGrid>
      <w:tr w:rsidR="000A5A2B" w14:paraId="5B606C79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DC2FEF4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上海乔布大学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CBB8CD0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药学院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215EDEB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药剂方向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E55087E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F33A57C" w14:textId="7B545D0E" w:rsidR="000A3D91" w:rsidRDefault="004F163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A3D91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0A3D91">
              <w:rPr>
                <w:sz w:val="21"/>
                <w:szCs w:val="21"/>
              </w:rPr>
              <w:t>.06</w:t>
            </w:r>
          </w:p>
        </w:tc>
      </w:tr>
    </w:tbl>
    <w:p w14:paraId="1D2E436A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2121"/>
        <w:gridCol w:w="2121"/>
        <w:gridCol w:w="1156"/>
        <w:gridCol w:w="2121"/>
      </w:tblGrid>
      <w:tr w:rsidR="000A5A2B" w14:paraId="2538931C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2DCEABD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上海乔布堂大学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0261519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外语学院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0044204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E655671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辅修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0B1EF5C" w14:textId="0CFE96B6" w:rsidR="000A3D91" w:rsidRDefault="004F163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A3D91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0A3D91">
              <w:rPr>
                <w:sz w:val="21"/>
                <w:szCs w:val="21"/>
              </w:rPr>
              <w:t>.06</w:t>
            </w:r>
          </w:p>
        </w:tc>
      </w:tr>
    </w:tbl>
    <w:p w14:paraId="0670683A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5A2B" w14:paraId="3FA980F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15B1E63" w14:textId="77777777" w:rsidR="000A3D91" w:rsidRDefault="000A3D91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64C5B575" w14:textId="77777777" w:rsidR="000A3D91" w:rsidRDefault="000A3D91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0A5A2B" w14:paraId="13239D4D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FCF4404" w14:textId="77777777" w:rsidR="000A3D91" w:rsidRDefault="000A3D91">
            <w:pPr>
              <w:spacing w:line="275" w:lineRule="atLeast"/>
              <w:rPr>
                <w:color w:val="FFFFFF"/>
              </w:rPr>
            </w:pPr>
            <w:proofErr w:type="gramStart"/>
            <w:r>
              <w:rPr>
                <w:b/>
                <w:bCs/>
                <w:color w:val="FFFFFF"/>
              </w:rPr>
              <w:t>证券关经历</w:t>
            </w:r>
            <w:proofErr w:type="gramEnd"/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D710042" w14:textId="77777777" w:rsidR="000A3D91" w:rsidRDefault="000A3D91">
            <w:pPr>
              <w:spacing w:line="240" w:lineRule="atLeast"/>
            </w:pPr>
          </w:p>
        </w:tc>
      </w:tr>
    </w:tbl>
    <w:p w14:paraId="585644B9" w14:textId="77777777" w:rsidR="000A3D91" w:rsidRDefault="000A3D91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9"/>
        <w:gridCol w:w="3149"/>
        <w:gridCol w:w="2321"/>
      </w:tblGrid>
      <w:tr w:rsidR="000A5A2B" w14:paraId="2C88C990" w14:textId="77777777">
        <w:trPr>
          <w:jc w:val="center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0975E6E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法国巴黎银行兼并收购部</w:t>
            </w:r>
            <w:r>
              <w:rPr>
                <w:b/>
                <w:bCs/>
                <w:sz w:val="21"/>
                <w:szCs w:val="21"/>
              </w:rPr>
              <w:t xml:space="preserve">, </w:t>
            </w:r>
            <w:r>
              <w:rPr>
                <w:b/>
                <w:bCs/>
                <w:sz w:val="21"/>
                <w:szCs w:val="21"/>
              </w:rPr>
              <w:t>全球能源组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A0E40AE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实习生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FD43F30" w14:textId="78132CFA" w:rsidR="000A3D91" w:rsidRDefault="004F163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A3D91">
              <w:rPr>
                <w:b/>
                <w:bCs/>
                <w:sz w:val="21"/>
                <w:szCs w:val="21"/>
              </w:rPr>
              <w:t xml:space="preserve">.09 - </w:t>
            </w:r>
            <w:r w:rsidR="000A3D91">
              <w:rPr>
                <w:b/>
                <w:bCs/>
                <w:sz w:val="21"/>
                <w:szCs w:val="21"/>
              </w:rPr>
              <w:t>至今</w:t>
            </w:r>
          </w:p>
        </w:tc>
      </w:tr>
    </w:tbl>
    <w:p w14:paraId="16A96AD6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A5A2B" w14:paraId="78812D00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C745F31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774D7A2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运用上市公司比较</w:t>
            </w:r>
            <w:r>
              <w:rPr>
                <w:sz w:val="21"/>
                <w:szCs w:val="21"/>
              </w:rPr>
              <w:t xml:space="preserve"> (Public </w:t>
            </w:r>
            <w:proofErr w:type="spellStart"/>
            <w:r>
              <w:rPr>
                <w:sz w:val="21"/>
                <w:szCs w:val="21"/>
              </w:rPr>
              <w:t>comparables</w:t>
            </w:r>
            <w:proofErr w:type="spellEnd"/>
            <w:r>
              <w:rPr>
                <w:sz w:val="21"/>
                <w:szCs w:val="21"/>
              </w:rPr>
              <w:t>),</w:t>
            </w:r>
            <w:r>
              <w:rPr>
                <w:sz w:val="21"/>
                <w:szCs w:val="21"/>
              </w:rPr>
              <w:t>已完成交易比较</w:t>
            </w:r>
            <w:r>
              <w:rPr>
                <w:sz w:val="21"/>
                <w:szCs w:val="21"/>
              </w:rPr>
              <w:t xml:space="preserve"> (Transaction </w:t>
            </w:r>
            <w:proofErr w:type="spellStart"/>
            <w:r>
              <w:rPr>
                <w:sz w:val="21"/>
                <w:szCs w:val="21"/>
              </w:rPr>
              <w:t>comparables</w:t>
            </w:r>
            <w:proofErr w:type="spellEnd"/>
            <w:r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t>以及分类加总</w:t>
            </w:r>
            <w:r>
              <w:rPr>
                <w:sz w:val="21"/>
                <w:szCs w:val="21"/>
              </w:rPr>
              <w:t xml:space="preserve"> (Sum-of-the-part)</w:t>
            </w:r>
            <w:r>
              <w:rPr>
                <w:sz w:val="21"/>
                <w:szCs w:val="21"/>
              </w:rPr>
              <w:t>等估值方法对目标企业及相关资产进行详细的估值分析；</w:t>
            </w:r>
          </w:p>
        </w:tc>
      </w:tr>
    </w:tbl>
    <w:p w14:paraId="0EA86053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A5A2B" w14:paraId="30E230D0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C84056D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FD1060F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>为一家领先的欧洲石油精炼集团起草买方项目建议书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包括深入分析公司业绩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行业现状及前景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行业主要竞争对手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收购目标以及潜在战略合作伙伴；</w:t>
            </w:r>
          </w:p>
        </w:tc>
      </w:tr>
    </w:tbl>
    <w:p w14:paraId="70775A5A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A5A2B" w14:paraId="4D85C549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DD210C7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EDA734A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参与一项估值约</w:t>
            </w:r>
            <w:r>
              <w:rPr>
                <w:sz w:val="21"/>
                <w:szCs w:val="21"/>
              </w:rPr>
              <w:t>250</w:t>
            </w:r>
            <w:r>
              <w:rPr>
                <w:sz w:val="21"/>
                <w:szCs w:val="21"/>
              </w:rPr>
              <w:t>亿欧元的石油设备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石油服务行业合并案的交易发起工作；</w:t>
            </w:r>
          </w:p>
        </w:tc>
      </w:tr>
    </w:tbl>
    <w:p w14:paraId="1FEE4E79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A5A2B" w14:paraId="12C30186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4454057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FC20EEA" w14:textId="3B998A4F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参与法国燃气苏伊士集团</w:t>
            </w:r>
            <w:r>
              <w:rPr>
                <w:sz w:val="21"/>
                <w:szCs w:val="21"/>
              </w:rPr>
              <w:t xml:space="preserve"> (GDF Suez)</w:t>
            </w:r>
            <w:r>
              <w:rPr>
                <w:sz w:val="21"/>
                <w:szCs w:val="21"/>
              </w:rPr>
              <w:t>向中投公司出售其石油天然气勘探开发部门</w:t>
            </w:r>
            <w:r>
              <w:rPr>
                <w:sz w:val="21"/>
                <w:szCs w:val="21"/>
              </w:rPr>
              <w:t>30%</w:t>
            </w:r>
            <w:r>
              <w:rPr>
                <w:sz w:val="21"/>
                <w:szCs w:val="21"/>
              </w:rPr>
              <w:t>股权的卖方项目发起工作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sz w:val="21"/>
                <w:szCs w:val="21"/>
              </w:rPr>
              <w:t>交易于</w:t>
            </w:r>
            <w:r w:rsidR="004F163E">
              <w:rPr>
                <w:sz w:val="21"/>
                <w:szCs w:val="21"/>
              </w:rPr>
              <w:t>20xx</w:t>
            </w:r>
            <w:r>
              <w:rPr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日公示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总交易额约</w:t>
            </w:r>
            <w:r>
              <w:rPr>
                <w:sz w:val="21"/>
                <w:szCs w:val="21"/>
              </w:rPr>
              <w:t>23</w:t>
            </w:r>
            <w:r>
              <w:rPr>
                <w:sz w:val="21"/>
                <w:szCs w:val="21"/>
              </w:rPr>
              <w:t>亿欧元</w:t>
            </w:r>
            <w:r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t>；</w:t>
            </w:r>
          </w:p>
        </w:tc>
      </w:tr>
    </w:tbl>
    <w:p w14:paraId="5E1E3557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470"/>
        <w:gridCol w:w="2313"/>
      </w:tblGrid>
      <w:tr w:rsidR="000A5A2B" w14:paraId="2899740F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7F12545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宏</w:t>
            </w:r>
            <w:proofErr w:type="gramStart"/>
            <w:r>
              <w:rPr>
                <w:b/>
                <w:bCs/>
                <w:sz w:val="21"/>
                <w:szCs w:val="21"/>
              </w:rPr>
              <w:t>源证券</w:t>
            </w:r>
            <w:proofErr w:type="gramEnd"/>
            <w:r>
              <w:rPr>
                <w:b/>
                <w:bCs/>
                <w:sz w:val="21"/>
                <w:szCs w:val="21"/>
              </w:rPr>
              <w:t>股份有限公司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92F99AB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固定收益部融资部助理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226E12F" w14:textId="377E02C4" w:rsidR="000A3D91" w:rsidRDefault="004F163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A3D91">
              <w:rPr>
                <w:b/>
                <w:bCs/>
                <w:sz w:val="21"/>
                <w:szCs w:val="21"/>
              </w:rPr>
              <w:t xml:space="preserve">.09 - </w:t>
            </w:r>
            <w:r w:rsidR="000A3D91">
              <w:rPr>
                <w:b/>
                <w:bCs/>
                <w:sz w:val="21"/>
                <w:szCs w:val="21"/>
              </w:rPr>
              <w:t>至今</w:t>
            </w:r>
          </w:p>
        </w:tc>
      </w:tr>
    </w:tbl>
    <w:p w14:paraId="22062ED5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A5A2B" w14:paraId="1E14C359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23F6184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48CF160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参与某企业债券的前期发行工作，研究债券可行性和撰写募集说明书；</w:t>
            </w:r>
          </w:p>
        </w:tc>
      </w:tr>
    </w:tbl>
    <w:p w14:paraId="1D96EE26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A5A2B" w14:paraId="136E1BBD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23ADFDA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7AA82F0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与</w:t>
            </w:r>
            <w:proofErr w:type="gramStart"/>
            <w:r>
              <w:rPr>
                <w:sz w:val="21"/>
                <w:szCs w:val="21"/>
              </w:rPr>
              <w:t>国家发改委</w:t>
            </w:r>
            <w:proofErr w:type="gramEnd"/>
            <w:r>
              <w:rPr>
                <w:sz w:val="21"/>
                <w:szCs w:val="21"/>
              </w:rPr>
              <w:t>、中国人民银行和中国证监会沟通、协调，报送相关债券发行文件；</w:t>
            </w:r>
          </w:p>
        </w:tc>
      </w:tr>
    </w:tbl>
    <w:p w14:paraId="022AE061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A5A2B" w14:paraId="1616D2B4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1EE9DFD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A2FC7F4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制作《债券日报》，参与《债券月报》的数据搜集及整理工作；</w:t>
            </w:r>
          </w:p>
        </w:tc>
      </w:tr>
    </w:tbl>
    <w:p w14:paraId="049E0EFF" w14:textId="77777777" w:rsidR="000A3D91" w:rsidRDefault="000A3D91">
      <w:pPr>
        <w:rPr>
          <w:vanish/>
          <w:sz w:val="21"/>
          <w:szCs w:val="21"/>
        </w:rPr>
      </w:pPr>
    </w:p>
    <w:p w14:paraId="64AD10C1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0A5A2B" w14:paraId="60CB70DB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E68B067" w14:textId="77777777" w:rsidR="000A3D91" w:rsidRDefault="000A3D91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学校相关经历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14435A8" w14:textId="77777777" w:rsidR="000A3D91" w:rsidRDefault="000A3D91">
            <w:pPr>
              <w:spacing w:line="240" w:lineRule="atLeast"/>
            </w:pPr>
          </w:p>
        </w:tc>
      </w:tr>
    </w:tbl>
    <w:p w14:paraId="77B56117" w14:textId="77777777" w:rsidR="000A3D91" w:rsidRDefault="000A3D91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470"/>
        <w:gridCol w:w="2313"/>
      </w:tblGrid>
      <w:tr w:rsidR="000A5A2B" w14:paraId="5736BACC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45A9FE7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乔布大学管理学院</w:t>
            </w:r>
            <w:r>
              <w:rPr>
                <w:b/>
                <w:bCs/>
                <w:sz w:val="21"/>
                <w:szCs w:val="21"/>
              </w:rPr>
              <w:t>07</w:t>
            </w:r>
            <w:r>
              <w:rPr>
                <w:b/>
                <w:bCs/>
                <w:sz w:val="21"/>
                <w:szCs w:val="21"/>
              </w:rPr>
              <w:t>物流管理</w:t>
            </w:r>
            <w:r>
              <w:rPr>
                <w:b/>
                <w:bCs/>
                <w:sz w:val="21"/>
                <w:szCs w:val="21"/>
              </w:rPr>
              <w:t>3</w:t>
            </w:r>
            <w:r>
              <w:rPr>
                <w:b/>
                <w:bCs/>
                <w:sz w:val="21"/>
                <w:szCs w:val="21"/>
              </w:rPr>
              <w:t>班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3B50DCD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团支书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3DF43BE" w14:textId="4BB1A5B1" w:rsidR="000A3D91" w:rsidRDefault="004F163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A3D91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A3D91">
              <w:rPr>
                <w:b/>
                <w:bCs/>
                <w:sz w:val="21"/>
                <w:szCs w:val="21"/>
              </w:rPr>
              <w:t>.08</w:t>
            </w:r>
          </w:p>
        </w:tc>
      </w:tr>
    </w:tbl>
    <w:p w14:paraId="69A8F7CD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A5A2B" w14:paraId="11B758B9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2376F8F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3BF6CA1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负责班级的团组织工作，完成院团委下达的任务，组织同学进行政治学习</w:t>
            </w:r>
          </w:p>
        </w:tc>
      </w:tr>
    </w:tbl>
    <w:p w14:paraId="41D36AFA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A5A2B" w14:paraId="0B3E3C0E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6BBD461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ECF8C17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定期与同学谈心，了解同学思想动态，及时解决心态和情绪问题</w:t>
            </w:r>
          </w:p>
        </w:tc>
      </w:tr>
    </w:tbl>
    <w:p w14:paraId="6D929590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A5A2B" w14:paraId="7C03EE0A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B80A329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1001A77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做好本班党建工作，配合辅导员老师发展党员、党员教育、管理工作</w:t>
            </w:r>
          </w:p>
        </w:tc>
      </w:tr>
    </w:tbl>
    <w:p w14:paraId="3DCFF949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A5A2B" w14:paraId="0706BF50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E9B2A14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1AA22D2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参与组织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心系汶川的募捐主题班会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，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超级明星班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活动</w:t>
            </w:r>
          </w:p>
        </w:tc>
      </w:tr>
    </w:tbl>
    <w:p w14:paraId="28E61E8E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470"/>
        <w:gridCol w:w="2313"/>
      </w:tblGrid>
      <w:tr w:rsidR="000A5A2B" w14:paraId="0AA2739C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F2EF3CC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上海图书馆志愿者活动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74B9427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团体负责人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97F7B1A" w14:textId="29152D4A" w:rsidR="000A3D91" w:rsidRDefault="004F163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A3D91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A3D91">
              <w:rPr>
                <w:b/>
                <w:bCs/>
                <w:sz w:val="21"/>
                <w:szCs w:val="21"/>
              </w:rPr>
              <w:t>.08</w:t>
            </w:r>
          </w:p>
        </w:tc>
      </w:tr>
    </w:tbl>
    <w:p w14:paraId="1539CF03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A5A2B" w14:paraId="458B727F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5C7676D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DD7A96C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宣传志愿活动、招募选拔组员并进行培训</w:t>
            </w:r>
          </w:p>
        </w:tc>
      </w:tr>
    </w:tbl>
    <w:p w14:paraId="11B438F2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A5A2B" w14:paraId="1B6473FC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9F96857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024B5F0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处理突发事件、组织协调管理人事调动</w:t>
            </w:r>
          </w:p>
        </w:tc>
      </w:tr>
    </w:tbl>
    <w:p w14:paraId="77C23C13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A5A2B" w14:paraId="336E6787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1878F99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89CD398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与上图志愿者管理方协调解决志愿过程中暴露的问题</w:t>
            </w:r>
          </w:p>
        </w:tc>
      </w:tr>
    </w:tbl>
    <w:p w14:paraId="2D8682E1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A5A2B" w14:paraId="50E8D320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C57CD9A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F775AF1" w14:textId="727767E0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任职期间，所带团队每年获上图志愿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先进集体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称号，个人获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优秀组织者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称号。于</w:t>
            </w:r>
            <w:r w:rsidR="004F163E">
              <w:rPr>
                <w:sz w:val="21"/>
                <w:szCs w:val="21"/>
              </w:rPr>
              <w:t>20xx</w:t>
            </w:r>
            <w:r>
              <w:rPr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月任上图志愿队组长助理</w:t>
            </w:r>
          </w:p>
        </w:tc>
      </w:tr>
    </w:tbl>
    <w:p w14:paraId="0EF84AF8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0A5A2B" w14:paraId="74E26DDE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660C57D" w14:textId="77777777" w:rsidR="000A3D91" w:rsidRDefault="000A3D91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语言和计算机能力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9852B7F" w14:textId="77777777" w:rsidR="000A3D91" w:rsidRDefault="000A3D91">
            <w:pPr>
              <w:spacing w:line="240" w:lineRule="atLeast"/>
            </w:pPr>
          </w:p>
        </w:tc>
      </w:tr>
    </w:tbl>
    <w:p w14:paraId="2D9DC979" w14:textId="77777777" w:rsidR="000A3D91" w:rsidRDefault="000A3D91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266"/>
        <w:gridCol w:w="1445"/>
      </w:tblGrid>
      <w:tr w:rsidR="000A5A2B" w14:paraId="73209F82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946E91F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06A0CA6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F741399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459430A4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266"/>
        <w:gridCol w:w="1445"/>
      </w:tblGrid>
      <w:tr w:rsidR="000A5A2B" w14:paraId="27EB0CD0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11AEB81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0C98B3A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EEF2855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7F57496C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266"/>
        <w:gridCol w:w="1445"/>
      </w:tblGrid>
      <w:tr w:rsidR="000A5A2B" w14:paraId="5ABAE27D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2A8A779" w14:textId="77777777" w:rsidR="000A3D91" w:rsidRDefault="000A3D91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B2DB4E2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3811979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4E8FC3B4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5A2B" w14:paraId="32DE524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C53B89D" w14:textId="77777777" w:rsidR="000A3D91" w:rsidRDefault="000A3D91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16072F5C" w14:textId="77777777" w:rsidR="000A3D91" w:rsidRDefault="000A3D91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0A5A2B" w14:paraId="6A38B011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CB08D6D" w14:textId="77777777" w:rsidR="000A3D91" w:rsidRDefault="000A3D91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获奖经历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C2E607F" w14:textId="77777777" w:rsidR="000A3D91" w:rsidRDefault="000A3D91">
            <w:pPr>
              <w:spacing w:line="240" w:lineRule="atLeast"/>
            </w:pPr>
          </w:p>
        </w:tc>
      </w:tr>
    </w:tbl>
    <w:p w14:paraId="1BC76467" w14:textId="77777777" w:rsidR="000A3D91" w:rsidRDefault="000A3D91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8679"/>
      </w:tblGrid>
      <w:tr w:rsidR="000A5A2B" w14:paraId="2ACD309C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B63904B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5A37506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1CCEAAD0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8679"/>
      </w:tblGrid>
      <w:tr w:rsidR="000A5A2B" w14:paraId="169728F9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F7BB4BF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7D1CC4C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</w:p>
        </w:tc>
      </w:tr>
    </w:tbl>
    <w:p w14:paraId="400B9620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8679"/>
      </w:tblGrid>
      <w:tr w:rsidR="000A5A2B" w14:paraId="66414AD8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78B0FE9" w14:textId="77777777" w:rsidR="000A3D91" w:rsidRDefault="000A3D9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CEE1FA8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欧莱雅商业策划大赛分赛区第二名</w:t>
            </w:r>
          </w:p>
        </w:tc>
      </w:tr>
    </w:tbl>
    <w:p w14:paraId="71E12000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0A5A2B" w14:paraId="49EB064B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495908A" w14:textId="77777777" w:rsidR="000A3D91" w:rsidRDefault="000A3D91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特长和爱好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8D6F7BE" w14:textId="77777777" w:rsidR="000A3D91" w:rsidRDefault="000A3D91">
            <w:pPr>
              <w:spacing w:line="240" w:lineRule="atLeast"/>
            </w:pPr>
          </w:p>
        </w:tc>
      </w:tr>
    </w:tbl>
    <w:p w14:paraId="585D5605" w14:textId="77777777" w:rsidR="000A3D91" w:rsidRDefault="000A3D91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5A2B" w14:paraId="66A4846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FB9D171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507992DB" w14:textId="77777777" w:rsidR="000A3D91" w:rsidRDefault="000A3D91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5A2B" w14:paraId="1FAC233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303B10D" w14:textId="77777777" w:rsidR="000A3D91" w:rsidRDefault="000A3D9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爱好音乐、摄影、计算机技术</w:t>
            </w:r>
          </w:p>
        </w:tc>
      </w:tr>
    </w:tbl>
    <w:p w14:paraId="29D04A4E" w14:textId="77777777" w:rsidR="000A3D91" w:rsidRDefault="000A3D91">
      <w:pPr>
        <w:rPr>
          <w:sz w:val="2"/>
          <w:szCs w:val="2"/>
        </w:rPr>
      </w:pPr>
    </w:p>
    <w:sectPr w:rsidR="000A3D91" w:rsidSect="000A3D91">
      <w:pgSz w:w="11905" w:h="16837"/>
      <w:pgMar w:top="459" w:right="567" w:bottom="22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09"/>
    <w:rsid w:val="000A3D91"/>
    <w:rsid w:val="000A5A2B"/>
    <w:rsid w:val="003C5031"/>
    <w:rsid w:val="004F163E"/>
    <w:rsid w:val="0053425B"/>
    <w:rsid w:val="005E1E52"/>
    <w:rsid w:val="006B6509"/>
    <w:rsid w:val="009238A1"/>
    <w:rsid w:val="00991197"/>
    <w:rsid w:val="00D765E8"/>
    <w:rsid w:val="00E64320"/>
    <w:rsid w:val="00F2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DD163F"/>
  <w14:defaultImageDpi w14:val="0"/>
  <w15:docId w15:val="{78F26503-D492-45CA-94C5-AEBE19D8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7</cp:revision>
  <dcterms:created xsi:type="dcterms:W3CDTF">2024-11-04T01:08:00Z</dcterms:created>
  <dcterms:modified xsi:type="dcterms:W3CDTF">2025-06-03T09:21:00Z</dcterms:modified>
</cp:coreProperties>
</file>