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5"/>
        <w:tblW w:w="9923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77"/>
        <w:gridCol w:w="1985"/>
        <w:gridCol w:w="2126"/>
        <w:gridCol w:w="2835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91" w:hRule="atLeast"/>
          <w:jc w:val="center"/>
        </w:trPr>
        <w:tc>
          <w:tcPr>
            <w:tcW w:w="4962" w:type="dxa"/>
            <w:gridSpan w:val="2"/>
            <w:tcBorders>
              <w:bottom w:val="single" w:color="8F1001" w:sz="4" w:space="0"/>
            </w:tcBorders>
            <w:vAlign w:val="center"/>
          </w:tcPr>
          <w:p>
            <w:pPr>
              <w:jc w:val="center"/>
              <w:rPr>
                <w:rFonts w:ascii="微软雅黑" w:hAnsi="微软雅黑" w:eastAsia="微软雅黑"/>
              </w:rPr>
            </w:pPr>
            <w:r>
              <w:rPr>
                <w:rFonts w:ascii="微软雅黑" w:hAnsi="微软雅黑" w:eastAsia="微软雅黑"/>
              </w:rPr>
              <w:drawing>
                <wp:inline distT="0" distB="0" distL="0" distR="0">
                  <wp:extent cx="1187450" cy="1187450"/>
                  <wp:effectExtent l="0" t="0" r="0" b="0"/>
                  <wp:docPr id="17" name="图片 17" descr="C:\Users\Administrator\Desktop\15.png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7" name="图片 17" descr="C:\Users\Administrator\Desktop\15.png15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88019" cy="118801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ind w:firstLine="1400" w:firstLineChars="500"/>
              <w:jc w:val="both"/>
              <w:rPr>
                <w:rFonts w:hint="default" w:ascii="微软雅黑" w:hAnsi="微软雅黑" w:eastAsia="微软雅黑"/>
                <w:lang w:val="en-US" w:eastAsia="zh-CN"/>
              </w:rPr>
            </w:pPr>
            <w:r>
              <w:rPr>
                <w:rFonts w:ascii="微软雅黑" w:hAnsi="微软雅黑" w:eastAsia="微软雅黑"/>
                <w:color w:val="595959" w:themeColor="text1" w:themeTint="A6"/>
                <w:sz w:val="28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 xml:space="preserve"> </w:t>
            </w:r>
            <w:r>
              <w:rPr>
                <w:rFonts w:hint="eastAsia" w:ascii="微软雅黑" w:hAnsi="微软雅黑" w:eastAsia="微软雅黑"/>
                <w:color w:val="595959" w:themeColor="text1" w:themeTint="A6"/>
                <w:sz w:val="28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高中化学教师</w:t>
            </w:r>
          </w:p>
        </w:tc>
        <w:tc>
          <w:tcPr>
            <w:tcW w:w="4961" w:type="dxa"/>
            <w:gridSpan w:val="2"/>
            <w:tcBorders>
              <w:bottom w:val="single" w:color="8F1001" w:sz="4" w:space="0"/>
            </w:tcBorders>
            <w:vAlign w:val="center"/>
          </w:tcPr>
          <w:p>
            <w:pPr>
              <w:spacing w:line="0" w:lineRule="atLeast"/>
              <w:ind w:left="34" w:leftChars="14"/>
              <w:rPr>
                <w:rFonts w:ascii="微软雅黑" w:hAnsi="微软雅黑" w:eastAsia="微软雅黑"/>
                <w:b/>
                <w:color w:val="FFFFFF" w:themeColor="background1"/>
                <w:sz w:val="88"/>
                <w:szCs w:val="88"/>
                <w14:textFill>
                  <w14:solidFill>
                    <w14:schemeClr w14:val="bg1"/>
                  </w14:solidFill>
                </w14:textFill>
              </w:rPr>
            </w:pPr>
            <w:r>
              <w:rPr>
                <w:rFonts w:hint="eastAsia" w:ascii="微软雅黑" w:hAnsi="微软雅黑" w:eastAsia="微软雅黑"/>
                <w:b/>
                <w:color w:val="FFFFFF" w:themeColor="background1"/>
                <w:sz w:val="88"/>
                <w:szCs w:val="88"/>
                <w:lang w:val="en-US" w:eastAsia="zh-CN"/>
                <w14:textFill>
                  <w14:solidFill>
                    <w14:schemeClr w14:val="bg1"/>
                  </w14:solidFill>
                </w14:textFill>
              </w:rPr>
              <w:t>个人简历</w:t>
            </w:r>
          </w:p>
          <w:p>
            <w:pPr>
              <w:spacing w:line="0" w:lineRule="atLeast"/>
              <w:ind w:left="34" w:leftChars="14"/>
              <w:rPr>
                <w:rFonts w:ascii="Tahoma" w:hAnsi="Tahoma" w:cs="Tahoma"/>
                <w:b/>
                <w:sz w:val="96"/>
                <w:szCs w:val="96"/>
              </w:rPr>
            </w:pPr>
            <w:r>
              <w:rPr>
                <w:rFonts w:ascii="Tahoma" w:hAnsi="Tahoma" w:eastAsia="微软雅黑" w:cs="Tahoma"/>
                <w:b/>
                <w:color w:val="FFFFFF" w:themeColor="background1"/>
                <w:sz w:val="96"/>
                <w:szCs w:val="96"/>
                <w14:textFill>
                  <w14:solidFill>
                    <w14:schemeClr w14:val="bg1"/>
                  </w14:solidFill>
                </w14:textFill>
              </w:rPr>
              <w:t>SNOOPY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977" w:type="dxa"/>
            <w:tcBorders>
              <w:top w:val="single" w:color="8F1001" w:sz="4" w:space="0"/>
            </w:tcBorders>
            <w:vAlign w:val="center"/>
          </w:tcPr>
          <w:p>
            <w:pPr>
              <w:spacing w:before="81" w:beforeLines="25" w:after="81" w:afterLines="25" w:line="0" w:lineRule="atLeast"/>
              <w:jc w:val="center"/>
              <w:rPr>
                <w:rFonts w:hint="eastAsia" w:eastAsiaTheme="minorEastAsia"/>
                <w:b/>
                <w:color w:val="595959" w:themeColor="text1" w:themeTint="A6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b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性别：</w:t>
            </w:r>
            <w:r>
              <w:rPr>
                <w:rFonts w:hint="eastAsia"/>
                <w:b/>
                <w:color w:val="595959" w:themeColor="text1" w:themeTint="A6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女</w:t>
            </w:r>
          </w:p>
        </w:tc>
        <w:tc>
          <w:tcPr>
            <w:tcW w:w="4111" w:type="dxa"/>
            <w:gridSpan w:val="2"/>
            <w:tcBorders>
              <w:top w:val="single" w:color="8F1001" w:sz="4" w:space="0"/>
            </w:tcBorders>
            <w:vAlign w:val="center"/>
          </w:tcPr>
          <w:p>
            <w:pPr>
              <w:spacing w:before="81" w:beforeLines="25" w:after="81" w:afterLines="25" w:line="0" w:lineRule="atLeast"/>
              <w:jc w:val="center"/>
              <w:rPr>
                <w:rFonts w:hint="default" w:ascii="Helvetica" w:hAnsi="Helvetica" w:cs="Helvetica" w:eastAsiaTheme="minorEastAsia"/>
                <w:b/>
                <w:color w:val="595959" w:themeColor="text1" w:themeTint="A6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Helvetica" w:hAnsi="Helvetica" w:cs="Helvetica"/>
                <w:b/>
                <w:color w:val="595959" w:themeColor="text1" w:themeTint="A6"/>
                <w:kern w:val="0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年龄：</w:t>
            </w:r>
            <w:r>
              <w:rPr>
                <w:rFonts w:hint="eastAsia" w:ascii="Helvetica" w:hAnsi="Helvetica" w:cs="Helvetica"/>
                <w:b/>
                <w:color w:val="595959" w:themeColor="text1" w:themeTint="A6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xx</w:t>
            </w:r>
            <w:bookmarkStart w:id="0" w:name="_GoBack"/>
            <w:bookmarkEnd w:id="0"/>
          </w:p>
        </w:tc>
        <w:tc>
          <w:tcPr>
            <w:tcW w:w="2835" w:type="dxa"/>
            <w:tcBorders>
              <w:top w:val="single" w:color="8F1001" w:sz="4" w:space="0"/>
            </w:tcBorders>
            <w:vAlign w:val="center"/>
          </w:tcPr>
          <w:p>
            <w:pPr>
              <w:spacing w:before="81" w:beforeLines="25" w:after="81" w:afterLines="25" w:line="0" w:lineRule="atLeast"/>
              <w:jc w:val="center"/>
              <w:rPr>
                <w:b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b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生日：08.10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atLeast"/>
          <w:jc w:val="center"/>
        </w:trPr>
        <w:tc>
          <w:tcPr>
            <w:tcW w:w="2977" w:type="dxa"/>
            <w:tcBorders>
              <w:bottom w:val="single" w:color="8F1001" w:sz="4" w:space="0"/>
            </w:tcBorders>
            <w:vAlign w:val="center"/>
          </w:tcPr>
          <w:p>
            <w:pPr>
              <w:spacing w:before="81" w:beforeLines="25" w:after="81" w:afterLines="25" w:line="0" w:lineRule="atLeast"/>
              <w:jc w:val="center"/>
              <w:rPr>
                <w:rFonts w:hint="eastAsia" w:eastAsiaTheme="minorEastAsia"/>
                <w:b/>
                <w:color w:val="595959" w:themeColor="text1" w:themeTint="A6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b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地址：</w:t>
            </w:r>
            <w:r>
              <w:rPr>
                <w:rFonts w:hint="eastAsia"/>
                <w:b/>
                <w:color w:val="595959" w:themeColor="text1" w:themeTint="A6"/>
                <w:sz w:val="22"/>
                <w:szCs w:val="22"/>
                <w:lang w:val="en-US" w:eastAsia="zh-CN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成都</w:t>
            </w:r>
          </w:p>
        </w:tc>
        <w:tc>
          <w:tcPr>
            <w:tcW w:w="4111" w:type="dxa"/>
            <w:gridSpan w:val="2"/>
            <w:tcBorders>
              <w:bottom w:val="single" w:color="8F1001" w:sz="4" w:space="0"/>
            </w:tcBorders>
            <w:vAlign w:val="center"/>
          </w:tcPr>
          <w:p>
            <w:pPr>
              <w:spacing w:before="81" w:beforeLines="25" w:after="81" w:afterLines="25" w:line="0" w:lineRule="atLeast"/>
              <w:jc w:val="center"/>
              <w:rPr>
                <w:rFonts w:ascii="Helvetica" w:hAnsi="Helvetica" w:cs="Helvetica"/>
                <w:b/>
                <w:color w:val="595959" w:themeColor="text1" w:themeTint="A6"/>
                <w:kern w:val="0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rFonts w:ascii="Helvetica" w:hAnsi="Helvetica" w:cs="Helvetica"/>
                <w:b/>
                <w:color w:val="595959" w:themeColor="text1" w:themeTint="A6"/>
                <w:kern w:val="0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邮箱：office@microsoft.com</w:t>
            </w:r>
          </w:p>
        </w:tc>
        <w:tc>
          <w:tcPr>
            <w:tcW w:w="2835" w:type="dxa"/>
            <w:tcBorders>
              <w:bottom w:val="single" w:color="8F1001" w:sz="4" w:space="0"/>
            </w:tcBorders>
            <w:vAlign w:val="center"/>
          </w:tcPr>
          <w:p>
            <w:pPr>
              <w:spacing w:before="81" w:beforeLines="25" w:after="81" w:afterLines="25" w:line="0" w:lineRule="atLeast"/>
              <w:jc w:val="center"/>
              <w:rPr>
                <w:b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</w:pPr>
            <w:r>
              <w:rPr>
                <w:b/>
                <w:color w:val="595959" w:themeColor="text1" w:themeTint="A6"/>
                <w:sz w:val="22"/>
                <w:szCs w:val="22"/>
                <w14:textFill>
                  <w14:solidFill>
                    <w14:schemeClr w14:val="tx1">
                      <w14:lumMod w14:val="65000"/>
                      <w14:lumOff w14:val="35000"/>
                    </w14:schemeClr>
                  </w14:solidFill>
                </w14:textFill>
              </w:rPr>
              <w:t>电话：+00 123456666</w:t>
            </w:r>
          </w:p>
        </w:tc>
      </w:tr>
    </w:tbl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-237490</wp:posOffset>
                </wp:positionH>
                <wp:positionV relativeFrom="paragraph">
                  <wp:posOffset>-2763520</wp:posOffset>
                </wp:positionV>
                <wp:extent cx="7690485" cy="11108055"/>
                <wp:effectExtent l="0" t="0" r="5715" b="0"/>
                <wp:wrapNone/>
                <wp:docPr id="3" name="矩形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90485" cy="11108055"/>
                        </a:xfrm>
                        <a:prstGeom prst="rect">
                          <a:avLst/>
                        </a:prstGeom>
                        <a:solidFill>
                          <a:srgbClr val="FFD57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18.7pt;margin-top:-217.6pt;height:874.65pt;width:605.55pt;z-index:-251657216;v-text-anchor:middle;mso-width-relative:page;mso-height-relative:page;" fillcolor="#FFD579" filled="t" stroked="f" coordsize="21600,21600" o:gfxdata="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132080</wp:posOffset>
                </wp:positionH>
                <wp:positionV relativeFrom="paragraph">
                  <wp:posOffset>85090</wp:posOffset>
                </wp:positionV>
                <wp:extent cx="6936740" cy="6988175"/>
                <wp:effectExtent l="0" t="0" r="0" b="0"/>
                <wp:wrapNone/>
                <wp:docPr id="14" name="文本框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936740" cy="698800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ind w:firstLineChars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关于我 ABOUT ME</w:t>
                            </w:r>
                          </w:p>
                          <w:p>
                            <w:pPr>
                              <w:spacing w:line="360" w:lineRule="exact"/>
                              <w:ind w:left="425" w:leftChars="177" w:right="288" w:rightChars="120"/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由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查尔斯·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舒尔茨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创造，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是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      </w:r>
                          </w:p>
                          <w:p>
                            <w:pPr>
                              <w:spacing w:before="163" w:beforeLines="50" w:line="360" w:lineRule="exact"/>
                              <w:ind w:left="425" w:leftChars="177" w:right="288" w:rightChars="120"/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是世界上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最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纯真善良的狗，虽然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从不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说话，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但是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会用思想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气泡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表达我的想法。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我是个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角色扮演疯狂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迷恋者</w:t>
                            </w:r>
                            <w:r>
                              <w:rPr>
                                <w:rFonts w:ascii="微软雅黑" w:hAnsi="微软雅黑" w:eastAsia="微软雅黑"/>
                                <w:color w:val="595959" w:themeColor="text1" w:themeTint="A6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，先后扮演过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外科医生，棒球手，辩护律师，飞行员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，各种动物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，甚至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不是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活的东西比如天线等数百个形象。</w:t>
                            </w:r>
                          </w:p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="244" w:beforeLines="75"/>
                              <w:ind w:left="482" w:hanging="482" w:firstLineChars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实践经历</w:t>
                            </w: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EXPERIENCE</w:t>
                            </w:r>
                          </w:p>
                          <w:tbl>
                            <w:tblPr>
                              <w:tblStyle w:val="5"/>
                              <w:tblW w:w="10636" w:type="dxa"/>
                              <w:tblInd w:w="0" w:type="dxa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3545"/>
                              <w:gridCol w:w="3545"/>
                              <w:gridCol w:w="3546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829" w:hRule="atLeast"/>
                              </w:trPr>
                              <w:tc>
                                <w:tcPr>
                                  <w:tcW w:w="3545" w:type="dxa"/>
                                </w:tcPr>
                                <w:p>
                                  <w:pPr>
                                    <w:spacing w:before="163" w:beforeLines="50" w:line="360" w:lineRule="exact"/>
                                    <w:ind w:left="142" w:leftChars="59" w:right="379" w:rightChars="158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.10.4</w:t>
                                  </w:r>
                                </w:p>
                                <w:p>
                                  <w:pPr>
                                    <w:spacing w:line="360" w:lineRule="exact"/>
                                    <w:ind w:left="142" w:leftChars="59" w:right="379" w:rightChars="158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第一次在《花生漫画》登场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>
                                  <w:pPr>
                                    <w:spacing w:before="163" w:beforeLines="50" w:line="360" w:lineRule="exact"/>
                                    <w:ind w:left="142" w:leftChars="59" w:right="144" w:rightChars="60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20xx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.5.27</w:t>
                                  </w:r>
                                </w:p>
                                <w:p>
                                  <w:pPr>
                                    <w:spacing w:line="360" w:lineRule="exact"/>
                                    <w:ind w:left="142" w:leftChars="59" w:right="144" w:rightChars="60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第一次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用思想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泡泡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对话框表达想法</w:t>
                                  </w:r>
                                </w:p>
                              </w:tc>
                              <w:tc>
                                <w:tcPr>
                                  <w:tcW w:w="3546" w:type="dxa"/>
                                </w:tcPr>
                                <w:p>
                                  <w:pPr>
                                    <w:spacing w:before="163" w:beforeLines="50" w:line="360" w:lineRule="exact"/>
                                    <w:ind w:left="142" w:leftChars="59" w:right="144" w:rightChars="60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.7.21</w:t>
                                  </w:r>
                                </w:p>
                                <w:p>
                                  <w:pPr>
                                    <w:spacing w:line="360" w:lineRule="exact"/>
                                    <w:ind w:left="142" w:leftChars="59" w:right="144" w:rightChars="60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在查理的游泳池里用单耳扮演鲨鱼吓唬他，角扮生涯正式开始。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597" w:hRule="atLeast"/>
                              </w:trPr>
                              <w:tc>
                                <w:tcPr>
                                  <w:tcW w:w="3545" w:type="dxa"/>
                                </w:tcPr>
                                <w:p>
                                  <w:pPr>
                                    <w:spacing w:before="163" w:beforeLines="50" w:line="360" w:lineRule="exact"/>
                                    <w:ind w:left="142" w:leftChars="59" w:right="379" w:rightChars="158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20xx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.8-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1</w:t>
                                  </w:r>
                                </w:p>
                                <w:p>
                                  <w:pPr>
                                    <w:spacing w:line="360" w:lineRule="exact"/>
                                    <w:ind w:left="142" w:leftChars="59" w:right="379" w:rightChars="158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先后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扮演过狼、犀牛、蛇、阿兰、鹈鹕、露茜、驼鹿、贝多芬、米老鼠等各种人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和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动物。</w:t>
                                  </w:r>
                                </w:p>
                              </w:tc>
                              <w:tc>
                                <w:tcPr>
                                  <w:tcW w:w="3545" w:type="dxa"/>
                                </w:tcPr>
                                <w:p>
                                  <w:pPr>
                                    <w:spacing w:before="163" w:beforeLines="50" w:line="360" w:lineRule="exact"/>
                                    <w:ind w:left="142" w:leftChars="59" w:right="144" w:rightChars="60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20xx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.1.7</w:t>
                                  </w:r>
                                </w:p>
                                <w:p>
                                  <w:pPr>
                                    <w:spacing w:line="360" w:lineRule="exact"/>
                                    <w:ind w:left="142" w:leftChars="59" w:right="144" w:rightChars="60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扮演电视天线，首度角扮动物以外的形象，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继续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沉迷于角色扮演无法自拔</w:t>
                                  </w:r>
                                </w:p>
                              </w:tc>
                              <w:tc>
                                <w:tcPr>
                                  <w:tcW w:w="3546" w:type="dxa"/>
                                </w:tcPr>
                                <w:p>
                                  <w:pPr>
                                    <w:spacing w:before="163" w:beforeLines="50" w:line="360" w:lineRule="exact"/>
                                    <w:ind w:left="142" w:leftChars="59" w:right="144" w:rightChars="60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404040" w:themeColor="text1" w:themeTint="BF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.2.13</w:t>
                                  </w:r>
                                </w:p>
                                <w:p>
                                  <w:pPr>
                                    <w:spacing w:line="360" w:lineRule="exact"/>
                                    <w:ind w:left="142" w:leftChars="59" w:right="144" w:rightChars="60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最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后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一次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在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漫画出现，宣布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漫画</w:t>
                                  </w:r>
                                  <w:r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停止</w:t>
                                  </w:r>
                                  <w:r>
                                    <w:rPr>
                                      <w:rFonts w:hint="eastAsia"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  <w:t>连载</w:t>
                                  </w:r>
                                </w:p>
                                <w:p>
                                  <w:pPr>
                                    <w:spacing w:before="163" w:beforeLines="50" w:line="360" w:lineRule="exact"/>
                                    <w:ind w:left="142" w:leftChars="59" w:right="144" w:rightChars="60"/>
                                    <w:jc w:val="left"/>
                                    <w:rPr>
                                      <w:rFonts w:ascii="微软雅黑" w:hAnsi="微软雅黑" w:eastAsia="微软雅黑" w:cs="Arial"/>
                                      <w:color w:val="595959" w:themeColor="text1" w:themeTint="A6"/>
                                      <w:kern w:val="0"/>
                                      <w:sz w:val="28"/>
                                      <w:szCs w:val="28"/>
                                      <w14:textFill>
                                        <w14:solidFill>
                                          <w14:schemeClr w14:val="tx1">
                                            <w14:lumMod w14:val="65000"/>
                                            <w14:lumOff w14:val="3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</w:p>
                              </w:tc>
                            </w:tr>
                          </w:tbl>
                          <w:p>
                            <w:pPr>
                              <w:pStyle w:val="7"/>
                              <w:numPr>
                                <w:ilvl w:val="0"/>
                                <w:numId w:val="1"/>
                              </w:numPr>
                              <w:spacing w:before="244" w:beforeLines="75"/>
                              <w:ind w:left="482" w:hanging="482" w:firstLineChars="0"/>
                              <w:jc w:val="center"/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b/>
                                <w:color w:val="404040" w:themeColor="text1" w:themeTint="BF"/>
                                <w:sz w:val="3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所获荣誉 AWARD</w:t>
                            </w:r>
                          </w:p>
                          <w:tbl>
                            <w:tblPr>
                              <w:tblStyle w:val="5"/>
                              <w:tblW w:w="10636" w:type="dxa"/>
                              <w:jc w:val="center"/>
                              <w:tblBorders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  <w:insideH w:val="none" w:color="auto" w:sz="0" w:space="0"/>
                                <w:insideV w:val="none" w:color="auto" w:sz="0" w:space="0"/>
                              </w:tblBorders>
                              <w:tblLayout w:type="fixed"/>
                              <w:tblCellMar>
                                <w:top w:w="0" w:type="dxa"/>
                                <w:left w:w="108" w:type="dxa"/>
                                <w:bottom w:w="0" w:type="dxa"/>
                                <w:right w:w="108" w:type="dxa"/>
                              </w:tblCellMar>
                            </w:tblPr>
                            <w:tblGrid>
                              <w:gridCol w:w="2112"/>
                              <w:gridCol w:w="8524"/>
                            </w:tblGrid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5" w:hRule="atLeast"/>
                                <w:jc w:val="center"/>
                              </w:trPr>
                              <w:tc>
                                <w:tcPr>
                                  <w:tcW w:w="2112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-144" w:leftChars="-60" w:right="238" w:rightChars="99" w:firstLine="259" w:firstLineChars="118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.4.9</w:t>
                                  </w:r>
                                </w:p>
                              </w:tc>
                              <w:tc>
                                <w:tcPr>
                                  <w:tcW w:w="8524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142" w:leftChars="59" w:right="238" w:rightChars="99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和莱纳斯、查理•布朗、史洛德和露茜一起首度登上《时代周刊》封面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5" w:hRule="atLeast"/>
                                <w:jc w:val="center"/>
                              </w:trPr>
                              <w:tc>
                                <w:tcPr>
                                  <w:tcW w:w="2112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-144" w:leftChars="-60" w:right="238" w:rightChars="99" w:firstLine="259" w:firstLineChars="118"/>
                                    <w:jc w:val="right"/>
                                    <w:rPr>
                                      <w:rFonts w:hint="default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.5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.9</w:t>
                                  </w:r>
                                </w:p>
                              </w:tc>
                              <w:tc>
                                <w:tcPr>
                                  <w:tcW w:w="8524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142" w:leftChars="59" w:right="238" w:rightChars="99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美国阿波罗10号飞船将自身指挥舱和月球舱分别命名为“查理•布朗”和“史努比”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01" w:hRule="atLeast"/>
                                <w:jc w:val="center"/>
                              </w:trPr>
                              <w:tc>
                                <w:tcPr>
                                  <w:tcW w:w="2112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-144" w:leftChars="-60" w:right="238" w:rightChars="99" w:firstLine="259" w:firstLineChars="118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20xx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-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至今</w:t>
                                  </w:r>
                                </w:p>
                              </w:tc>
                              <w:tc>
                                <w:tcPr>
                                  <w:tcW w:w="8524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142" w:leftChars="59" w:right="238" w:rightChars="99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成为美国大都会人寿的企业吉祥物，对于提高其在金融服务市场上的知名度扮演了关键角色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135" w:hRule="atLeast"/>
                                <w:jc w:val="center"/>
                              </w:trPr>
                              <w:tc>
                                <w:tcPr>
                                  <w:tcW w:w="2112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-144" w:leftChars="-60" w:right="238" w:rightChars="99" w:firstLine="259" w:firstLineChars="118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.5.17</w:t>
                                  </w:r>
                                </w:p>
                              </w:tc>
                              <w:tc>
                                <w:tcPr>
                                  <w:tcW w:w="8524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142" w:leftChars="59" w:right="238" w:rightChars="99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美国邮政管理局以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我</w:t>
                                  </w:r>
                                  <w:r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所扮演的一战王牌飞行员的造型发行了一组一级套票</w:t>
                                  </w:r>
                                </w:p>
                              </w:tc>
                            </w:tr>
                            <w:tr>
                              <w:tblPrEx>
                                <w:tblBorders>
                                  <w:top w:val="none" w:color="auto" w:sz="0" w:space="0"/>
                                  <w:left w:val="none" w:color="auto" w:sz="0" w:space="0"/>
                                  <w:bottom w:val="none" w:color="auto" w:sz="0" w:space="0"/>
                                  <w:right w:val="none" w:color="auto" w:sz="0" w:space="0"/>
                                  <w:insideH w:val="none" w:color="auto" w:sz="0" w:space="0"/>
                                  <w:insideV w:val="none" w:color="auto" w:sz="0" w:space="0"/>
                                </w:tblBorders>
                                <w:tblCellMar>
                                  <w:top w:w="0" w:type="dxa"/>
                                  <w:left w:w="108" w:type="dxa"/>
                                  <w:bottom w:w="0" w:type="dxa"/>
                                  <w:right w:w="108" w:type="dxa"/>
                                </w:tblCellMar>
                              </w:tblPrEx>
                              <w:trPr>
                                <w:trHeight w:val="229" w:hRule="atLeast"/>
                                <w:jc w:val="center"/>
                              </w:trPr>
                              <w:tc>
                                <w:tcPr>
                                  <w:tcW w:w="2112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-144" w:leftChars="-60" w:right="238" w:rightChars="99" w:firstLine="259" w:firstLineChars="118"/>
                                    <w:jc w:val="right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 xml:space="preserve">  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20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:lang w:val="en-US" w:eastAsia="zh-CN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xx</w:t>
                                  </w:r>
                                  <w:r>
                                    <w:rPr>
                                      <w:rFonts w:hint="eastAsia" w:ascii="微软雅黑" w:hAnsi="微软雅黑" w:eastAsia="微软雅黑"/>
                                      <w:color w:val="404040" w:themeColor="text1" w:themeTint="BF"/>
                                      <w:sz w:val="22"/>
                                      <w:szCs w:val="22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.12.20</w:t>
                                  </w:r>
                                </w:p>
                              </w:tc>
                              <w:tc>
                                <w:tcPr>
                                  <w:tcW w:w="8524" w:type="dxa"/>
                                </w:tcPr>
                                <w:p>
                                  <w:pPr>
                                    <w:spacing w:before="81" w:beforeLines="25" w:line="0" w:lineRule="atLeast"/>
                                    <w:ind w:left="142" w:leftChars="59" w:right="238" w:rightChars="99"/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</w:pPr>
                                  <w:r>
                                    <w:rPr>
                                      <w:rFonts w:ascii="微软雅黑" w:hAnsi="微软雅黑" w:eastAsia="微软雅黑"/>
                                      <w:color w:val="404040" w:themeColor="text1" w:themeTint="BF"/>
                                      <w:sz w:val="21"/>
                                      <w:szCs w:val="21"/>
                                      <w14:textFill>
                                        <w14:solidFill>
                                          <w14:schemeClr w14:val="tx1">
                                            <w14:lumMod w14:val="75000"/>
                                            <w14:lumOff w14:val="25000"/>
                                          </w14:schemeClr>
                                        </w14:solidFill>
                                      </w14:textFill>
                                    </w:rPr>
                                    <w:t>被美国犬业俱乐部评为流行文化中的“第一名犬”</w:t>
                                  </w:r>
                                </w:p>
                              </w:tc>
                            </w:tr>
                          </w:tbl>
                          <w:p>
                            <w:pPr>
                              <w:spacing w:before="163" w:beforeLines="50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"/>
                                <w:szCs w:val="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0.4pt;margin-top:6.7pt;height:550.25pt;width:546.2pt;z-index:251662336;mso-width-relative:page;mso-height-relative:page;" filled="f" stroked="f" coordsize="21600,21600" o:gfxdata="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">
                <v:fill on="f" focussize="0,0"/>
                <v:stroke on="f"/>
                <v:imagedata o:title=""/>
                <o:lock v:ext="edit" aspectratio="f"/>
                <v:textbox>
                  <w:txbxContent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ind w:firstLineChars="0"/>
                        <w:jc w:val="center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关于我 ABOUT ME</w:t>
                      </w:r>
                    </w:p>
                    <w:p>
                      <w:pPr>
                        <w:spacing w:line="360" w:lineRule="exact"/>
                        <w:ind w:left="425" w:leftChars="177" w:right="288" w:rightChars="120"/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由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查尔斯·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舒尔茨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创造，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是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一只在雏菊山小狗农庄出生的米格鲁猎兔，拥有7个兄弟姐妹，最早被一位名叫里拉的小女孩所收养，后来里拉因为搬迁的缘故不得不被转让，最终来到了查理·布朗的家中。</w:t>
                      </w:r>
                    </w:p>
                    <w:p>
                      <w:pPr>
                        <w:spacing w:before="163" w:beforeLines="50" w:line="360" w:lineRule="exact"/>
                        <w:ind w:left="425" w:leftChars="177" w:right="288" w:rightChars="120"/>
                        <w:rPr>
                          <w:rFonts w:ascii="微软雅黑" w:hAnsi="微软雅黑" w:eastAsia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我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是世界上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最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纯真善良的狗，虽然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从不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说话，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但是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会用思想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气泡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表达我的想法。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我是个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角色扮演疯狂</w:t>
                      </w:r>
                      <w:r>
                        <w:rPr>
                          <w:rFonts w:hint="eastAsia"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迷恋者</w:t>
                      </w:r>
                      <w:r>
                        <w:rPr>
                          <w:rFonts w:ascii="微软雅黑" w:hAnsi="微软雅黑" w:eastAsia="微软雅黑"/>
                          <w:color w:val="595959" w:themeColor="text1" w:themeTint="A6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，先后扮演过</w:t>
                      </w:r>
                      <w:r>
                        <w:rPr>
                          <w:rFonts w:ascii="微软雅黑" w:hAnsi="微软雅黑" w:eastAsia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外科医生，棒球手，辩护律师，飞行员</w:t>
                      </w:r>
                      <w:r>
                        <w:rPr>
                          <w:rFonts w:hint="eastAsia" w:ascii="微软雅黑" w:hAnsi="微软雅黑" w:eastAsia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，各种动物</w:t>
                      </w:r>
                      <w:r>
                        <w:rPr>
                          <w:rFonts w:ascii="微软雅黑" w:hAnsi="微软雅黑" w:eastAsia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，甚至</w:t>
                      </w:r>
                      <w:r>
                        <w:rPr>
                          <w:rFonts w:hint="eastAsia" w:ascii="微软雅黑" w:hAnsi="微软雅黑" w:eastAsia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不是</w:t>
                      </w:r>
                      <w:r>
                        <w:rPr>
                          <w:rFonts w:ascii="微软雅黑" w:hAnsi="微软雅黑" w:eastAsia="微软雅黑" w:cs="Arial"/>
                          <w:color w:val="595959" w:themeColor="text1" w:themeTint="A6"/>
                          <w:kern w:val="0"/>
                          <w:sz w:val="21"/>
                          <w:szCs w:val="21"/>
                          <w14:textFill>
                            <w14:solidFill>
                              <w14:schemeClr w14:val="tx1">
                                <w14:lumMod w14:val="65000"/>
                                <w14:lumOff w14:val="35000"/>
                              </w14:schemeClr>
                            </w14:solidFill>
                          </w14:textFill>
                        </w:rPr>
                        <w:t>活的东西比如天线等数百个形象。</w:t>
                      </w:r>
                    </w:p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="244" w:beforeLines="75"/>
                        <w:ind w:left="482" w:hanging="482" w:firstLineChars="0"/>
                        <w:jc w:val="center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hint="eastAsia"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实践经历</w:t>
                      </w:r>
                      <w: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 xml:space="preserve"> EXPERIENCE</w:t>
                      </w:r>
                    </w:p>
                    <w:tbl>
                      <w:tblPr>
                        <w:tblStyle w:val="5"/>
                        <w:tblW w:w="10636" w:type="dxa"/>
                        <w:tblInd w:w="0" w:type="dxa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3545"/>
                        <w:gridCol w:w="3545"/>
                        <w:gridCol w:w="3546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829" w:hRule="atLeast"/>
                        </w:trPr>
                        <w:tc>
                          <w:tcPr>
                            <w:tcW w:w="3545" w:type="dxa"/>
                          </w:tcPr>
                          <w:p>
                            <w:pPr>
                              <w:spacing w:before="163" w:beforeLines="50" w:line="360" w:lineRule="exact"/>
                              <w:ind w:left="142" w:leftChars="59" w:right="379" w:rightChars="158"/>
                              <w:jc w:val="left"/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.10.4</w:t>
                            </w:r>
                          </w:p>
                          <w:p>
                            <w:pPr>
                              <w:spacing w:line="360" w:lineRule="exact"/>
                              <w:ind w:left="142" w:leftChars="59" w:right="379" w:rightChars="158"/>
                              <w:jc w:val="left"/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第一次在《花生漫画》登场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>
                            <w:pPr>
                              <w:spacing w:before="163" w:beforeLines="50" w:line="360" w:lineRule="exact"/>
                              <w:ind w:left="142" w:leftChars="59" w:right="144" w:rightChars="60"/>
                              <w:jc w:val="left"/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.5.27</w:t>
                            </w:r>
                          </w:p>
                          <w:p>
                            <w:pPr>
                              <w:spacing w:line="360" w:lineRule="exact"/>
                              <w:ind w:left="142" w:leftChars="59" w:right="144" w:rightChars="60"/>
                              <w:jc w:val="left"/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第一次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用思想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泡泡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对话框表达想法</w:t>
                            </w:r>
                          </w:p>
                        </w:tc>
                        <w:tc>
                          <w:tcPr>
                            <w:tcW w:w="3546" w:type="dxa"/>
                          </w:tcPr>
                          <w:p>
                            <w:pPr>
                              <w:spacing w:before="163" w:beforeLines="50" w:line="360" w:lineRule="exact"/>
                              <w:ind w:left="142" w:leftChars="59" w:right="144" w:rightChars="60"/>
                              <w:jc w:val="left"/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.7.21</w:t>
                            </w:r>
                          </w:p>
                          <w:p>
                            <w:pPr>
                              <w:spacing w:line="360" w:lineRule="exact"/>
                              <w:ind w:left="142" w:leftChars="59" w:right="144" w:rightChars="60"/>
                              <w:jc w:val="left"/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在查理的游泳池里用单耳扮演鲨鱼吓唬他，角扮生涯正式开始。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597" w:hRule="atLeast"/>
                        </w:trPr>
                        <w:tc>
                          <w:tcPr>
                            <w:tcW w:w="3545" w:type="dxa"/>
                          </w:tcPr>
                          <w:p>
                            <w:pPr>
                              <w:spacing w:before="163" w:beforeLines="50" w:line="360" w:lineRule="exact"/>
                              <w:ind w:left="142" w:leftChars="59" w:right="379" w:rightChars="158"/>
                              <w:jc w:val="left"/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.8-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1</w:t>
                            </w:r>
                          </w:p>
                          <w:p>
                            <w:pPr>
                              <w:spacing w:line="360" w:lineRule="exact"/>
                              <w:ind w:left="142" w:leftChars="59" w:right="379" w:rightChars="158"/>
                              <w:jc w:val="left"/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先后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扮演过狼、犀牛、蛇、阿兰、鹈鹕、露茜、驼鹿、贝多芬、米老鼠等各种人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和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动物。</w:t>
                            </w:r>
                          </w:p>
                        </w:tc>
                        <w:tc>
                          <w:tcPr>
                            <w:tcW w:w="3545" w:type="dxa"/>
                          </w:tcPr>
                          <w:p>
                            <w:pPr>
                              <w:spacing w:before="163" w:beforeLines="50" w:line="360" w:lineRule="exact"/>
                              <w:ind w:left="142" w:leftChars="59" w:right="144" w:rightChars="60"/>
                              <w:jc w:val="left"/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.1.7</w:t>
                            </w:r>
                          </w:p>
                          <w:p>
                            <w:pPr>
                              <w:spacing w:line="360" w:lineRule="exact"/>
                              <w:ind w:left="142" w:leftChars="59" w:right="144" w:rightChars="60"/>
                              <w:jc w:val="left"/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扮演电视天线，首度角扮动物以外的形象，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继续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沉迷于角色扮演无法自拔</w:t>
                            </w:r>
                          </w:p>
                        </w:tc>
                        <w:tc>
                          <w:tcPr>
                            <w:tcW w:w="3546" w:type="dxa"/>
                          </w:tcPr>
                          <w:p>
                            <w:pPr>
                              <w:spacing w:before="163" w:beforeLines="50" w:line="360" w:lineRule="exact"/>
                              <w:ind w:left="142" w:leftChars="59" w:right="144" w:rightChars="60"/>
                              <w:jc w:val="left"/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404040" w:themeColor="text1" w:themeTint="BF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.2.13</w:t>
                            </w:r>
                          </w:p>
                          <w:p>
                            <w:pPr>
                              <w:spacing w:line="360" w:lineRule="exact"/>
                              <w:ind w:left="142" w:leftChars="59" w:right="144" w:rightChars="60"/>
                              <w:jc w:val="left"/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最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后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一次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在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漫画出现，宣布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漫画</w:t>
                            </w:r>
                            <w:r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停止</w:t>
                            </w:r>
                            <w:r>
                              <w:rPr>
                                <w:rFonts w:hint="eastAsia"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  <w:t>连载</w:t>
                            </w:r>
                          </w:p>
                          <w:p>
                            <w:pPr>
                              <w:spacing w:before="163" w:beforeLines="50" w:line="360" w:lineRule="exact"/>
                              <w:ind w:left="142" w:leftChars="59" w:right="144" w:rightChars="60"/>
                              <w:jc w:val="left"/>
                              <w:rPr>
                                <w:rFonts w:ascii="微软雅黑" w:hAnsi="微软雅黑" w:eastAsia="微软雅黑" w:cs="Arial"/>
                                <w:color w:val="595959" w:themeColor="text1" w:themeTint="A6"/>
                                <w:kern w:val="0"/>
                                <w:sz w:val="28"/>
                                <w:szCs w:val="28"/>
                                <w14:textFill>
                                  <w14:solidFill>
                                    <w14:schemeClr w14:val="tx1">
                                      <w14:lumMod w14:val="65000"/>
                                      <w14:lumOff w14:val="35000"/>
                                    </w14:schemeClr>
                                  </w14:solidFill>
                                </w14:textFill>
                              </w:rPr>
                            </w:pPr>
                          </w:p>
                        </w:tc>
                      </w:tr>
                    </w:tbl>
                    <w:p>
                      <w:pPr>
                        <w:pStyle w:val="7"/>
                        <w:numPr>
                          <w:ilvl w:val="0"/>
                          <w:numId w:val="1"/>
                        </w:numPr>
                        <w:spacing w:before="244" w:beforeLines="75"/>
                        <w:ind w:left="482" w:hanging="482" w:firstLineChars="0"/>
                        <w:jc w:val="center"/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b/>
                          <w:color w:val="404040" w:themeColor="text1" w:themeTint="BF"/>
                          <w:sz w:val="3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  <w:t>所获荣誉 AWARD</w:t>
                      </w:r>
                    </w:p>
                    <w:tbl>
                      <w:tblPr>
                        <w:tblStyle w:val="5"/>
                        <w:tblW w:w="10636" w:type="dxa"/>
                        <w:jc w:val="center"/>
                        <w:tblBorders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  <w:insideH w:val="none" w:color="auto" w:sz="0" w:space="0"/>
                          <w:insideV w:val="none" w:color="auto" w:sz="0" w:space="0"/>
                        </w:tblBorders>
                        <w:tblLayout w:type="fixed"/>
                        <w:tblCellMar>
                          <w:top w:w="0" w:type="dxa"/>
                          <w:left w:w="108" w:type="dxa"/>
                          <w:bottom w:w="0" w:type="dxa"/>
                          <w:right w:w="108" w:type="dxa"/>
                        </w:tblCellMar>
                      </w:tblPr>
                      <w:tblGrid>
                        <w:gridCol w:w="2112"/>
                        <w:gridCol w:w="8524"/>
                      </w:tblGrid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5" w:hRule="atLeast"/>
                          <w:jc w:val="center"/>
                        </w:trPr>
                        <w:tc>
                          <w:tcPr>
                            <w:tcW w:w="2112" w:type="dxa"/>
                          </w:tcPr>
                          <w:p>
                            <w:pPr>
                              <w:spacing w:before="81" w:beforeLines="25" w:line="0" w:lineRule="atLeast"/>
                              <w:ind w:left="-144" w:leftChars="-60" w:right="238" w:rightChars="99" w:firstLine="259" w:firstLineChars="118"/>
                              <w:jc w:val="righ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.4.9</w:t>
                            </w:r>
                          </w:p>
                        </w:tc>
                        <w:tc>
                          <w:tcPr>
                            <w:tcW w:w="8524" w:type="dxa"/>
                          </w:tcPr>
                          <w:p>
                            <w:pPr>
                              <w:spacing w:before="81" w:beforeLines="25" w:line="0" w:lineRule="atLeast"/>
                              <w:ind w:left="142" w:leftChars="59" w:right="238" w:rightChars="99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和莱纳斯、查理•布朗、史洛德和露茜一起首度登上《时代周刊》封面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5" w:hRule="atLeast"/>
                          <w:jc w:val="center"/>
                        </w:trPr>
                        <w:tc>
                          <w:tcPr>
                            <w:tcW w:w="2112" w:type="dxa"/>
                          </w:tcPr>
                          <w:p>
                            <w:pPr>
                              <w:spacing w:before="81" w:beforeLines="25" w:line="0" w:lineRule="atLeast"/>
                              <w:ind w:left="-144" w:leftChars="-60" w:right="238" w:rightChars="99" w:firstLine="259" w:firstLineChars="118"/>
                              <w:jc w:val="right"/>
                              <w:rPr>
                                <w:rFonts w:hint="default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.5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.9</w:t>
                            </w:r>
                          </w:p>
                        </w:tc>
                        <w:tc>
                          <w:tcPr>
                            <w:tcW w:w="8524" w:type="dxa"/>
                          </w:tcPr>
                          <w:p>
                            <w:pPr>
                              <w:spacing w:before="81" w:beforeLines="25" w:line="0" w:lineRule="atLeast"/>
                              <w:ind w:left="142" w:leftChars="59" w:right="238" w:rightChars="99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美国阿波罗10号飞船将自身指挥舱和月球舱分别命名为“查理•布朗”和“史努比”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01" w:hRule="atLeast"/>
                          <w:jc w:val="center"/>
                        </w:trPr>
                        <w:tc>
                          <w:tcPr>
                            <w:tcW w:w="2112" w:type="dxa"/>
                          </w:tcPr>
                          <w:p>
                            <w:pPr>
                              <w:spacing w:before="81" w:beforeLines="25" w:line="0" w:lineRule="atLeast"/>
                              <w:ind w:left="-144" w:leftChars="-60" w:right="238" w:rightChars="99" w:firstLine="259" w:firstLineChars="118"/>
                              <w:jc w:val="righ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20xx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-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至今</w:t>
                            </w:r>
                          </w:p>
                        </w:tc>
                        <w:tc>
                          <w:tcPr>
                            <w:tcW w:w="8524" w:type="dxa"/>
                          </w:tcPr>
                          <w:p>
                            <w:pPr>
                              <w:spacing w:before="81" w:beforeLines="25" w:line="0" w:lineRule="atLeast"/>
                              <w:ind w:left="142" w:leftChars="59" w:right="238" w:rightChars="99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成为美国大都会人寿的企业吉祥物，对于提高其在金融服务市场上的知名度扮演了关键角色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135" w:hRule="atLeast"/>
                          <w:jc w:val="center"/>
                        </w:trPr>
                        <w:tc>
                          <w:tcPr>
                            <w:tcW w:w="2112" w:type="dxa"/>
                          </w:tcPr>
                          <w:p>
                            <w:pPr>
                              <w:spacing w:before="81" w:beforeLines="25" w:line="0" w:lineRule="atLeast"/>
                              <w:ind w:left="-144" w:leftChars="-60" w:right="238" w:rightChars="99" w:firstLine="259" w:firstLineChars="118"/>
                              <w:jc w:val="righ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.5.17</w:t>
                            </w:r>
                          </w:p>
                        </w:tc>
                        <w:tc>
                          <w:tcPr>
                            <w:tcW w:w="8524" w:type="dxa"/>
                          </w:tcPr>
                          <w:p>
                            <w:pPr>
                              <w:spacing w:before="81" w:beforeLines="25" w:line="0" w:lineRule="atLeast"/>
                              <w:ind w:left="142" w:leftChars="59" w:right="238" w:rightChars="99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美国邮政管理局以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我</w:t>
                            </w: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所扮演的一战王牌飞行员的造型发行了一组一级套票</w:t>
                            </w:r>
                          </w:p>
                        </w:tc>
                      </w:tr>
                      <w:tr>
                        <w:tblPrEx>
                          <w:tblBorders>
                            <w:top w:val="none" w:color="auto" w:sz="0" w:space="0"/>
                            <w:left w:val="none" w:color="auto" w:sz="0" w:space="0"/>
                            <w:bottom w:val="none" w:color="auto" w:sz="0" w:space="0"/>
                            <w:right w:val="none" w:color="auto" w:sz="0" w:space="0"/>
                            <w:insideH w:val="none" w:color="auto" w:sz="0" w:space="0"/>
                            <w:insideV w:val="none" w:color="auto" w:sz="0" w:space="0"/>
                          </w:tblBorders>
                          <w:tblCellMar>
                            <w:top w:w="0" w:type="dxa"/>
                            <w:left w:w="108" w:type="dxa"/>
                            <w:bottom w:w="0" w:type="dxa"/>
                            <w:right w:w="108" w:type="dxa"/>
                          </w:tblCellMar>
                        </w:tblPrEx>
                        <w:trPr>
                          <w:trHeight w:val="229" w:hRule="atLeast"/>
                          <w:jc w:val="center"/>
                        </w:trPr>
                        <w:tc>
                          <w:tcPr>
                            <w:tcW w:w="2112" w:type="dxa"/>
                          </w:tcPr>
                          <w:p>
                            <w:pPr>
                              <w:spacing w:before="81" w:beforeLines="25" w:line="0" w:lineRule="atLeast"/>
                              <w:ind w:left="-144" w:leftChars="-60" w:right="238" w:rightChars="99" w:firstLine="259" w:firstLineChars="118"/>
                              <w:jc w:val="right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 xml:space="preserve">  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20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:lang w:val="en-US" w:eastAsia="zh-CN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xx</w:t>
                            </w:r>
                            <w:r>
                              <w:rPr>
                                <w:rFonts w:hint="eastAsia" w:ascii="微软雅黑" w:hAnsi="微软雅黑" w:eastAsia="微软雅黑"/>
                                <w:color w:val="404040" w:themeColor="text1" w:themeTint="BF"/>
                                <w:sz w:val="22"/>
                                <w:szCs w:val="22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.12.20</w:t>
                            </w:r>
                          </w:p>
                        </w:tc>
                        <w:tc>
                          <w:tcPr>
                            <w:tcW w:w="8524" w:type="dxa"/>
                          </w:tcPr>
                          <w:p>
                            <w:pPr>
                              <w:spacing w:before="81" w:beforeLines="25" w:line="0" w:lineRule="atLeast"/>
                              <w:ind w:left="142" w:leftChars="59" w:right="238" w:rightChars="99"/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color w:val="404040" w:themeColor="text1" w:themeTint="BF"/>
                                <w:sz w:val="21"/>
                                <w:szCs w:val="21"/>
                                <w14:textFill>
                                  <w14:solidFill>
                                    <w14:schemeClr w14:val="tx1">
                                      <w14:lumMod w14:val="75000"/>
                                      <w14:lumOff w14:val="25000"/>
                                    </w14:schemeClr>
                                  </w14:solidFill>
                                </w14:textFill>
                              </w:rPr>
                              <w:t>被美国犬业俱乐部评为流行文化中的“第一名犬”</w:t>
                            </w:r>
                          </w:p>
                        </w:tc>
                      </w:tr>
                    </w:tbl>
                    <w:p>
                      <w:pPr>
                        <w:spacing w:before="163" w:beforeLines="50"/>
                        <w:rPr>
                          <w:rFonts w:ascii="微软雅黑" w:hAnsi="微软雅黑" w:eastAsia="微软雅黑"/>
                          <w:color w:val="404040" w:themeColor="text1" w:themeTint="BF"/>
                          <w:sz w:val="2"/>
                          <w:szCs w:val="2"/>
                          <w14:textFill>
                            <w14:solidFill>
                              <w14:schemeClr w14:val="tx1">
                                <w14:lumMod w14:val="75000"/>
                                <w14:lumOff w14:val="25000"/>
                              </w14:schemeClr>
                            </w14:solidFill>
                          </w14:textFill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430530</wp:posOffset>
                </wp:positionH>
                <wp:positionV relativeFrom="paragraph">
                  <wp:posOffset>7292975</wp:posOffset>
                </wp:positionV>
                <wp:extent cx="6248400" cy="0"/>
                <wp:effectExtent l="0" t="0" r="25400" b="25400"/>
                <wp:wrapNone/>
                <wp:docPr id="15" name="直线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2484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bg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直线连接符 15" o:spid="_x0000_s1026" o:spt="20" style="position:absolute;left:0pt;margin-left:33.9pt;margin-top:574.25pt;height:0pt;width:492pt;z-index:251661312;mso-width-relative:page;mso-height-relative:page;" filled="f" stroked="t" coordsize="21600,21600" o:gfxdata="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">
                <v:fill on="f" focussize="0,0"/>
                <v:stroke weight="1pt" color="#FFFFFF [3212]" miterlimit="8" joinstyle="miter"/>
                <v:imagedata o:title=""/>
                <o:lock v:ext="edit" aspectratio="f"/>
              </v:line>
            </w:pict>
          </mc:Fallback>
        </mc:AlternateContent>
      </w:r>
      <w:r>
        <w:rPr>
          <w:rFonts w:hint="eastAsi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-283845</wp:posOffset>
                </wp:positionH>
                <wp:positionV relativeFrom="paragraph">
                  <wp:posOffset>7176770</wp:posOffset>
                </wp:positionV>
                <wp:extent cx="7667625" cy="830580"/>
                <wp:effectExtent l="0" t="0" r="3810" b="762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667494" cy="830592"/>
                        </a:xfrm>
                        <a:prstGeom prst="rect">
                          <a:avLst/>
                        </a:prstGeom>
                        <a:solidFill>
                          <a:srgbClr val="8F1001">
                            <a:alpha val="89804"/>
                          </a:srgb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>
                            <w:pPr>
                              <w:spacing w:before="163" w:beforeLines="50"/>
                              <w:jc w:val="center"/>
                              <w:rPr>
                                <w:rFonts w:ascii="微软雅黑" w:hAnsi="微软雅黑" w:eastAsia="微软雅黑"/>
                                <w:color w:val="FFFFFF" w:themeColor="background1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</w:pPr>
                            <w:r>
                              <w:rPr>
                                <w:rFonts w:ascii="微软雅黑" w:hAnsi="微软雅黑" w:eastAsia="微软雅黑"/>
                                <w:sz w:val="18"/>
                                <w:szCs w:val="18"/>
                              </w:rPr>
                              <w:t xml:space="preserve">     </w:t>
                            </w:r>
                            <w:r>
                              <w:rPr>
                                <w:rFonts w:ascii="微软雅黑" w:hAnsi="微软雅黑" w:eastAsia="微软雅黑"/>
                                <w:color w:val="FFFFFF" w:themeColor="background1"/>
                                <w:kern w:val="0"/>
                                <w:sz w:val="18"/>
                                <w:szCs w:val="18"/>
                                <w14:textFill>
                                  <w14:solidFill>
                                    <w14:schemeClr w14:val="bg1"/>
                                  </w14:solidFill>
                                </w14:textFill>
                              </w:rPr>
                              <w:t xml:space="preserve">   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-22.35pt;margin-top:565.1pt;height:65.4pt;width:603.75pt;z-index:251660288;mso-width-relative:page;mso-height-relative:page;" fillcolor="#8F1001" filled="t" stroked="f" coordsize="21600,21600" o:gfxdata="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">
                <v:fill on="t" opacity="58853f" focussize="0,0"/>
                <v:stroke on="f" weight="1pt" miterlimit="8" joinstyle="miter"/>
                <v:imagedata o:title=""/>
                <o:lock v:ext="edit" aspectratio="f"/>
                <v:textbox>
                  <w:txbxContent>
                    <w:p>
                      <w:pPr>
                        <w:spacing w:before="163" w:beforeLines="50"/>
                        <w:jc w:val="center"/>
                        <w:rPr>
                          <w:rFonts w:ascii="微软雅黑" w:hAnsi="微软雅黑" w:eastAsia="微软雅黑"/>
                          <w:color w:val="FFFFFF" w:themeColor="background1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</w:pPr>
                      <w:r>
                        <w:rPr>
                          <w:rFonts w:ascii="微软雅黑" w:hAnsi="微软雅黑" w:eastAsia="微软雅黑"/>
                          <w:sz w:val="18"/>
                          <w:szCs w:val="18"/>
                        </w:rPr>
                        <w:t xml:space="preserve">     </w:t>
                      </w:r>
                      <w:r>
                        <w:rPr>
                          <w:rFonts w:ascii="微软雅黑" w:hAnsi="微软雅黑" w:eastAsia="微软雅黑"/>
                          <w:color w:val="FFFFFF" w:themeColor="background1"/>
                          <w:kern w:val="0"/>
                          <w:sz w:val="18"/>
                          <w:szCs w:val="18"/>
                          <w14:textFill>
                            <w14:solidFill>
                              <w14:schemeClr w14:val="bg1"/>
                            </w14:solidFill>
                          </w14:textFill>
                        </w:rPr>
                        <w:t xml:space="preserve">   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left"/>
      </w:pPr>
    </w:p>
    <w:p>
      <w:pPr>
        <w:widowControl/>
        <w:jc w:val="left"/>
      </w:pPr>
    </w:p>
    <w:sectPr>
      <w:pgSz w:w="11900" w:h="16840"/>
      <w:pgMar w:top="278" w:right="284" w:bottom="301" w:left="284" w:header="851" w:footer="992" w:gutter="0"/>
      <w:cols w:space="425" w:num="1"/>
      <w:docGrid w:type="lines" w:linePitch="326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Helvetica">
    <w:altName w:val="Arial"/>
    <w:panose1 w:val="020B0504020202020204"/>
    <w:charset w:val="00"/>
    <w:family w:val="swiss"/>
    <w:pitch w:val="default"/>
    <w:sig w:usb0="00000000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numPicBullet w:numPicBulletId="0">
    <w:pict>
      <v:shape id="0" type="#_x0000_t75" style="width:800px;height:771px" o:bullet="t">
        <v:imagedata r:id="rId1" o:title=""/>
      </v:shape>
    </w:pict>
  </w:numPicBullet>
  <w:abstractNum w:abstractNumId="0">
    <w:nsid w:val="70874AD7"/>
    <w:multiLevelType w:val="multilevel"/>
    <w:tmpl w:val="70874AD7"/>
    <w:lvl w:ilvl="0" w:tentative="0">
      <w:start w:val="1"/>
      <w:numFmt w:val="bullet"/>
      <w:lvlText w:val=""/>
      <w:lvlPicBulletId w:val="0"/>
      <w:lvlJc w:val="left"/>
      <w:pPr>
        <w:ind w:left="480" w:hanging="480"/>
      </w:pPr>
      <w:rPr>
        <w:rFonts w:hint="default" w:ascii="Symbol" w:hAnsi="Symbol"/>
        <w:color w:val="595959" w:themeColor="text1" w:themeTint="A6"/>
        <w:sz w:val="56"/>
        <w14:textFill>
          <w14:solidFill>
            <w14:schemeClr w14:val="tx1">
              <w14:lumMod w14:val="65000"/>
              <w14:lumOff w14:val="35000"/>
            </w14:schemeClr>
          </w14:solidFill>
        </w14:textFill>
      </w:rPr>
    </w:lvl>
    <w:lvl w:ilvl="1" w:tentative="0">
      <w:start w:val="1"/>
      <w:numFmt w:val="bullet"/>
      <w:lvlText w:val=""/>
      <w:lvlJc w:val="left"/>
      <w:pPr>
        <w:ind w:left="960" w:hanging="48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440" w:hanging="48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920" w:hanging="48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400" w:hanging="48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880" w:hanging="48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3360" w:hanging="48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840" w:hanging="48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4320" w:hanging="48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8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YmRhNTZhYzkwODE4MmMwMThlNzM1MmNlZTQ3NjdhNmYifQ=="/>
  </w:docVars>
  <w:rsids>
    <w:rsidRoot w:val="00A16F42"/>
    <w:rsid w:val="00030187"/>
    <w:rsid w:val="000C193F"/>
    <w:rsid w:val="001250BF"/>
    <w:rsid w:val="002D04CA"/>
    <w:rsid w:val="00402B5D"/>
    <w:rsid w:val="00424D9A"/>
    <w:rsid w:val="00454484"/>
    <w:rsid w:val="004C6A92"/>
    <w:rsid w:val="004D01EA"/>
    <w:rsid w:val="0053734D"/>
    <w:rsid w:val="00551065"/>
    <w:rsid w:val="005A44DD"/>
    <w:rsid w:val="0060041C"/>
    <w:rsid w:val="00606548"/>
    <w:rsid w:val="006141FE"/>
    <w:rsid w:val="0061727C"/>
    <w:rsid w:val="006608FD"/>
    <w:rsid w:val="00686222"/>
    <w:rsid w:val="007530A3"/>
    <w:rsid w:val="00773E6E"/>
    <w:rsid w:val="0077637C"/>
    <w:rsid w:val="007D0C1C"/>
    <w:rsid w:val="008D1353"/>
    <w:rsid w:val="009112B0"/>
    <w:rsid w:val="00916B6B"/>
    <w:rsid w:val="00993A11"/>
    <w:rsid w:val="009C0325"/>
    <w:rsid w:val="00A16F42"/>
    <w:rsid w:val="00A80A2A"/>
    <w:rsid w:val="00BF662A"/>
    <w:rsid w:val="00CF7D38"/>
    <w:rsid w:val="00D7033B"/>
    <w:rsid w:val="00DD70BF"/>
    <w:rsid w:val="00E1590F"/>
    <w:rsid w:val="00F379CE"/>
    <w:rsid w:val="00FB4B23"/>
    <w:rsid w:val="13D234A0"/>
    <w:rsid w:val="2F0D54AB"/>
    <w:rsid w:val="61FC25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4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qFormat/>
    <w:uiPriority w:val="3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7">
    <w:name w:val="列出段落1"/>
    <w:basedOn w:val="1"/>
    <w:qFormat/>
    <w:uiPriority w:val="34"/>
    <w:pPr>
      <w:ind w:firstLine="420" w:firstLineChars="200"/>
    </w:p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customXml" Target="../customXml/item1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ＭＳ ゴシック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ＭＳ 明朝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16</Words>
  <Characters>92</Characters>
  <Lines>1</Lines>
  <Paragraphs>1</Paragraphs>
  <TotalTime>2</TotalTime>
  <ScaleCrop>false</ScaleCrop>
  <LinksUpToDate>false</LinksUpToDate>
  <CharactersWithSpaces>107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2017-05-23T03:19:00Z</dcterms:created>
  <dc:creator>Microsoft Office 用户</dc:creator>
  <cp:lastModifiedBy>低首付全款分期购车续保</cp:lastModifiedBy>
  <cp:lastPrinted>2015-11-03T09:34:00Z</cp:lastPrinted>
  <dcterms:modified xsi:type="dcterms:W3CDTF">2023-10-09T12:22:53Z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E36EDD8046704E0D920243A882E1EEBC</vt:lpwstr>
  </property>
</Properties>
</file>