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6963E" w14:textId="18BB0AA0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</w:p>
    <w:p w14:paraId="408E8811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</w:p>
    <w:p w14:paraId="3706BFDB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</w:p>
    <w:p w14:paraId="18FAF992" w14:textId="084CC869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</w:p>
    <w:p w14:paraId="6F4514AD" w14:textId="6FEF200F" w:rsidR="007D01A7" w:rsidRDefault="00664648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  <w:sz w:val="46"/>
          <w:szCs w:val="46"/>
        </w:rPr>
      </w:pPr>
      <w:r>
        <w:rPr>
          <w:rFonts w:ascii="微软雅黑" w:eastAsia="微软雅黑" w:hAnsi="微软雅黑" w:hint="eastAsia"/>
          <w:color w:val="000000" w:themeColor="text1"/>
          <w:sz w:val="46"/>
          <w:szCs w:val="46"/>
        </w:rPr>
        <w:t>胡</w:t>
      </w:r>
      <w:r w:rsidR="00782C1C">
        <w:rPr>
          <w:rFonts w:ascii="微软雅黑" w:eastAsia="微软雅黑" w:hAnsi="微软雅黑" w:hint="eastAsia"/>
          <w:noProof/>
          <w:color w:val="404040" w:themeColor="text1" w:themeTint="BF"/>
        </w:rPr>
        <w:drawing>
          <wp:anchor distT="0" distB="0" distL="114300" distR="114300" simplePos="0" relativeHeight="251657216" behindDoc="0" locked="0" layoutInCell="1" allowOverlap="1" wp14:anchorId="70A62290" wp14:editId="30B7C223">
            <wp:simplePos x="0" y="0"/>
            <wp:positionH relativeFrom="column">
              <wp:posOffset>5482424</wp:posOffset>
            </wp:positionH>
            <wp:positionV relativeFrom="page">
              <wp:posOffset>739471</wp:posOffset>
            </wp:positionV>
            <wp:extent cx="1133475" cy="139700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2C1C">
        <w:rPr>
          <w:rFonts w:ascii="微软雅黑" w:eastAsia="微软雅黑" w:hAnsi="微软雅黑" w:hint="eastAsia"/>
          <w:color w:val="000000" w:themeColor="text1"/>
          <w:sz w:val="46"/>
          <w:szCs w:val="46"/>
        </w:rPr>
        <w:t>小豆</w:t>
      </w:r>
    </w:p>
    <w:p w14:paraId="48372B5B" w14:textId="77777777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求职意向：市场运营专员</w:t>
      </w:r>
    </w:p>
    <w:p w14:paraId="07871B4D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10"/>
          <w:szCs w:val="10"/>
        </w:rPr>
      </w:pPr>
    </w:p>
    <w:p w14:paraId="652F1942" w14:textId="6C050335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生日：</w:t>
      </w:r>
      <w:r w:rsidR="00751124">
        <w:rPr>
          <w:rFonts w:ascii="微软雅黑" w:eastAsia="微软雅黑" w:hAnsi="微软雅黑" w:hint="eastAsia"/>
          <w:color w:val="404040" w:themeColor="text1" w:themeTint="BF"/>
        </w:rPr>
        <w:t>20xx</w:t>
      </w:r>
      <w:r>
        <w:rPr>
          <w:rFonts w:ascii="微软雅黑" w:eastAsia="微软雅黑" w:hAnsi="微软雅黑" w:hint="eastAsia"/>
          <w:color w:val="404040" w:themeColor="text1" w:themeTint="BF"/>
        </w:rPr>
        <w:t>.05</w:t>
      </w:r>
      <w:r>
        <w:rPr>
          <w:rFonts w:ascii="微软雅黑" w:eastAsia="微软雅黑" w:hAnsi="微软雅黑"/>
          <w:color w:val="404040" w:themeColor="text1" w:themeTint="BF"/>
        </w:rPr>
        <w:t xml:space="preserve">             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性别：女        </w:t>
      </w:r>
      <w:r>
        <w:rPr>
          <w:rFonts w:ascii="微软雅黑" w:eastAsia="微软雅黑" w:hAnsi="微软雅黑"/>
          <w:color w:val="404040" w:themeColor="text1" w:themeTint="BF"/>
        </w:rPr>
        <w:t xml:space="preserve">  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</w:rPr>
        <w:t xml:space="preserve">          </w:t>
      </w:r>
      <w:r>
        <w:rPr>
          <w:rFonts w:ascii="微软雅黑" w:eastAsia="微软雅黑" w:hAnsi="微软雅黑"/>
          <w:color w:val="404040" w:themeColor="text1" w:themeTint="BF"/>
          <w:spacing w:val="20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>邮箱：XX</w:t>
      </w:r>
      <w:r w:rsidR="002D4BE0">
        <w:rPr>
          <w:rFonts w:ascii="微软雅黑" w:eastAsia="微软雅黑" w:hAnsi="微软雅黑" w:hint="eastAsia"/>
          <w:color w:val="404040" w:themeColor="text1" w:themeTint="BF"/>
        </w:rPr>
        <w:t>@</w:t>
      </w:r>
      <w:r>
        <w:rPr>
          <w:rFonts w:ascii="微软雅黑" w:eastAsia="微软雅黑" w:hAnsi="微软雅黑" w:hint="eastAsia"/>
          <w:color w:val="404040" w:themeColor="text1" w:themeTint="BF"/>
        </w:rPr>
        <w:t>Xn.com</w:t>
      </w:r>
    </w:p>
    <w:p w14:paraId="5AE8F355" w14:textId="77777777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 xml:space="preserve">民簇：汉族         </w:t>
      </w:r>
      <w:r>
        <w:rPr>
          <w:rFonts w:ascii="微软雅黑" w:eastAsia="微软雅黑" w:hAnsi="微软雅黑"/>
          <w:color w:val="404040" w:themeColor="text1" w:themeTint="BF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  <w:spacing w:val="30"/>
        </w:rPr>
        <w:t xml:space="preserve">    </w:t>
      </w:r>
      <w:r>
        <w:rPr>
          <w:rFonts w:ascii="微软雅黑" w:eastAsia="微软雅黑" w:hAnsi="微软雅黑" w:hint="eastAsia"/>
          <w:color w:val="404040" w:themeColor="text1" w:themeTint="BF"/>
          <w:spacing w:val="10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>电话：135</w:t>
      </w:r>
      <w:r>
        <w:rPr>
          <w:rFonts w:ascii="微软雅黑" w:eastAsia="微软雅黑" w:hAnsi="微软雅黑"/>
          <w:color w:val="404040" w:themeColor="text1" w:themeTint="BF"/>
        </w:rPr>
        <w:t xml:space="preserve">xxxxxxxx    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  <w:spacing w:val="20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  <w:spacing w:val="20"/>
        </w:rPr>
        <w:t xml:space="preserve">   </w:t>
      </w:r>
      <w:r>
        <w:rPr>
          <w:rFonts w:ascii="微软雅黑" w:eastAsia="微软雅黑" w:hAnsi="微软雅黑" w:hint="eastAsia"/>
          <w:color w:val="404040" w:themeColor="text1" w:themeTint="BF"/>
        </w:rPr>
        <w:t>地址：上海</w:t>
      </w:r>
    </w:p>
    <w:p w14:paraId="35CBF579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16"/>
          <w:szCs w:val="16"/>
        </w:rPr>
      </w:pPr>
    </w:p>
    <w:p w14:paraId="6C94E484" w14:textId="5BE4474A" w:rsidR="007D01A7" w:rsidRPr="00A50B1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sz w:val="24"/>
          <w:szCs w:val="24"/>
        </w:rPr>
      </w:pPr>
      <w:r w:rsidRPr="00A50B10">
        <w:rPr>
          <w:rFonts w:ascii="微软雅黑" w:eastAsia="微软雅黑" w:hAnsi="微软雅黑" w:hint="eastAsia"/>
          <w:sz w:val="24"/>
          <w:szCs w:val="24"/>
        </w:rPr>
        <w:t>教育背景</w:t>
      </w:r>
    </w:p>
    <w:p w14:paraId="270F99AF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</w:p>
    <w:p w14:paraId="1C87A0A0" w14:textId="1927EB01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751124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.07-</w:t>
      </w:r>
      <w:r w:rsidR="00751124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.06         鹿大仙设计科技大学                 市场营销（本科）</w:t>
      </w:r>
    </w:p>
    <w:p w14:paraId="1A29C9A2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主修课程：管理学、微观经济学、宏观经济学、管理信息系统、统计学、财务管理、市场营销、经济法</w:t>
      </w:r>
    </w:p>
    <w:p w14:paraId="50290579" w14:textId="77777777" w:rsidR="007D01A7" w:rsidRDefault="007D01A7">
      <w:pPr>
        <w:adjustRightInd w:val="0"/>
        <w:snapToGrid w:val="0"/>
        <w:ind w:leftChars="500" w:left="1050" w:firstLineChars="120" w:firstLine="192"/>
        <w:rPr>
          <w:rFonts w:ascii="微软雅黑" w:eastAsia="微软雅黑" w:hAnsi="微软雅黑" w:hint="eastAsia"/>
          <w:color w:val="404040" w:themeColor="text1" w:themeTint="BF"/>
          <w:sz w:val="16"/>
          <w:szCs w:val="16"/>
        </w:rPr>
      </w:pPr>
    </w:p>
    <w:p w14:paraId="00BFF4DE" w14:textId="59A0217C" w:rsidR="007D01A7" w:rsidRDefault="00000000" w:rsidP="006612EE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  <w:r w:rsidRPr="00A50B10">
        <w:rPr>
          <w:rFonts w:ascii="微软雅黑" w:eastAsia="微软雅黑" w:hAnsi="微软雅黑" w:hint="eastAsia"/>
          <w:sz w:val="24"/>
          <w:szCs w:val="24"/>
        </w:rPr>
        <w:t>校园经历</w:t>
      </w:r>
    </w:p>
    <w:p w14:paraId="5F2188DE" w14:textId="6FD886E0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751124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.03-</w:t>
      </w:r>
      <w:r w:rsidR="00751124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.06</w:t>
      </w:r>
      <w:r>
        <w:rPr>
          <w:rFonts w:ascii="微软雅黑" w:eastAsia="微软雅黑" w:hAnsi="微软雅黑"/>
          <w:color w:val="000000" w:themeColor="text1"/>
        </w:rPr>
        <w:t xml:space="preserve">         </w:t>
      </w:r>
      <w:r>
        <w:rPr>
          <w:rFonts w:ascii="微软雅黑" w:eastAsia="微软雅黑" w:hAnsi="微软雅黑" w:hint="eastAsia"/>
          <w:color w:val="000000" w:themeColor="text1"/>
        </w:rPr>
        <w:t xml:space="preserve">上海鹿大仙设计信息科技有限公司     校园大使主席 </w:t>
      </w:r>
    </w:p>
    <w:p w14:paraId="248C8A89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目标带领自己的团队，辅助完成在各高校的“伏龙计划”，向全球顶尖的</w:t>
      </w:r>
      <w:r>
        <w:rPr>
          <w:rFonts w:ascii="微软雅黑" w:eastAsia="微软雅黑" w:hAnsi="微软雅黑"/>
          <w:color w:val="404040" w:themeColor="text1" w:themeTint="BF"/>
        </w:rPr>
        <w:t>AXA</w:t>
      </w:r>
      <w:r>
        <w:rPr>
          <w:rFonts w:ascii="微软雅黑" w:eastAsia="微软雅黑" w:hAnsi="微软雅黑" w:hint="eastAsia"/>
          <w:color w:val="404040" w:themeColor="text1" w:themeTint="BF"/>
        </w:rPr>
        <w:t>金融公司推送实习生资源。</w:t>
      </w:r>
    </w:p>
    <w:p w14:paraId="3EAB7F90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整体运营前期开展了相关的线上线下宣传活动，中期为进行咨询的人员提供讲解。后期进行了项目的维护阶段，</w:t>
      </w:r>
    </w:p>
    <w:p w14:paraId="54499054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保证了整个项目的完整性。</w:t>
      </w:r>
    </w:p>
    <w:p w14:paraId="2532B844" w14:textId="77777777" w:rsidR="007D01A7" w:rsidRDefault="007D01A7">
      <w:pPr>
        <w:adjustRightInd w:val="0"/>
        <w:snapToGrid w:val="0"/>
        <w:ind w:firstLineChars="135" w:firstLine="216"/>
        <w:rPr>
          <w:rFonts w:ascii="微软雅黑" w:eastAsia="微软雅黑" w:hAnsi="微软雅黑" w:hint="eastAsia"/>
          <w:color w:val="404040" w:themeColor="text1" w:themeTint="BF"/>
          <w:sz w:val="16"/>
          <w:szCs w:val="16"/>
        </w:rPr>
      </w:pPr>
    </w:p>
    <w:p w14:paraId="25D3C2B3" w14:textId="77777777" w:rsidR="007D01A7" w:rsidRPr="00A50B1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sz w:val="24"/>
          <w:szCs w:val="24"/>
        </w:rPr>
      </w:pPr>
      <w:r w:rsidRPr="00A50B10">
        <w:rPr>
          <w:rFonts w:ascii="微软雅黑" w:eastAsia="微软雅黑" w:hAnsi="微软雅黑" w:hint="eastAsia"/>
          <w:sz w:val="24"/>
          <w:szCs w:val="24"/>
        </w:rPr>
        <w:t>实习经历</w:t>
      </w:r>
    </w:p>
    <w:p w14:paraId="47E11722" w14:textId="77777777" w:rsidR="007D01A7" w:rsidRDefault="007D01A7" w:rsidP="00A50B10">
      <w:pP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</w:p>
    <w:p w14:paraId="21413F7B" w14:textId="089FF83E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751124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 xml:space="preserve">-04至今          </w:t>
      </w:r>
      <w:r>
        <w:rPr>
          <w:rFonts w:ascii="微软雅黑" w:eastAsia="微软雅黑" w:hAnsi="微软雅黑" w:hint="eastAsia"/>
          <w:color w:val="000000" w:themeColor="text1"/>
          <w:spacing w:val="20"/>
        </w:rPr>
        <w:t xml:space="preserve"> </w:t>
      </w:r>
      <w:r>
        <w:rPr>
          <w:rFonts w:ascii="微软雅黑" w:eastAsia="微软雅黑" w:hAnsi="微软雅黑" w:hint="eastAsia"/>
          <w:color w:val="000000" w:themeColor="text1"/>
        </w:rPr>
        <w:t xml:space="preserve"> 上海鹿大仙设计信息科技有限公司     市场营销（实习生）</w:t>
      </w:r>
    </w:p>
    <w:p w14:paraId="5F2D1A23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负责公司线上端资源的销售工作，公司主要资源以广点通、智汇推、百度、小米、</w:t>
      </w:r>
      <w:r>
        <w:rPr>
          <w:rFonts w:ascii="微软雅黑" w:eastAsia="微软雅黑" w:hAnsi="微软雅黑"/>
          <w:color w:val="404040" w:themeColor="text1" w:themeTint="BF"/>
        </w:rPr>
        <w:t>360</w:t>
      </w:r>
      <w:r>
        <w:rPr>
          <w:rFonts w:ascii="微软雅黑" w:eastAsia="微软雅黑" w:hAnsi="微软雅黑" w:hint="eastAsia"/>
          <w:color w:val="404040" w:themeColor="text1" w:themeTint="BF"/>
        </w:rPr>
        <w:t>、沃门户等；</w:t>
      </w:r>
    </w:p>
    <w:p w14:paraId="6050A35A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实时了解行业的变化，跟踪客户的详细数据，为客户制定更完善的投放计划（合作过珍爱网、世纪佳缘、</w:t>
      </w:r>
      <w:r>
        <w:rPr>
          <w:rFonts w:ascii="微软雅黑" w:eastAsia="微软雅黑" w:hAnsi="微软雅黑"/>
          <w:color w:val="404040" w:themeColor="text1" w:themeTint="BF"/>
        </w:rPr>
        <w:t>56</w:t>
      </w:r>
      <w:r>
        <w:rPr>
          <w:rFonts w:ascii="微软雅黑" w:eastAsia="微软雅黑" w:hAnsi="微软雅黑" w:hint="eastAsia"/>
          <w:color w:val="404040" w:themeColor="text1" w:themeTint="BF"/>
        </w:rPr>
        <w:t>视</w:t>
      </w:r>
    </w:p>
    <w:p w14:paraId="1097B074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频、京东等客户）</w:t>
      </w:r>
    </w:p>
    <w:p w14:paraId="2659162D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  <w:sz w:val="6"/>
          <w:szCs w:val="6"/>
        </w:rPr>
      </w:pPr>
    </w:p>
    <w:p w14:paraId="42B4937D" w14:textId="3B864FFA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751124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.03-</w:t>
      </w:r>
      <w:r w:rsidR="00751124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.03</w:t>
      </w:r>
      <w:r>
        <w:rPr>
          <w:rFonts w:ascii="微软雅黑" w:eastAsia="微软雅黑" w:hAnsi="微软雅黑"/>
          <w:color w:val="000000" w:themeColor="text1"/>
        </w:rPr>
        <w:t xml:space="preserve">         </w:t>
      </w:r>
      <w:r>
        <w:rPr>
          <w:rFonts w:ascii="微软雅黑" w:eastAsia="微软雅黑" w:hAnsi="微软雅黑" w:hint="eastAsia"/>
          <w:color w:val="000000" w:themeColor="text1"/>
        </w:rPr>
        <w:t>上海一百丁信息科技有限公司     软件工程师</w:t>
      </w:r>
    </w:p>
    <w:p w14:paraId="248B05C4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负责公司业务系统的设计及改进，参与公司网上商城系统产品功能设计及实施工作。</w:t>
      </w:r>
    </w:p>
    <w:p w14:paraId="04690480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负责客户调研、客户需求分析、方案写作等工作，</w:t>
      </w:r>
      <w:r>
        <w:rPr>
          <w:rFonts w:ascii="微软雅黑" w:eastAsia="微软雅黑" w:hAnsi="微软雅黑"/>
          <w:color w:val="404040" w:themeColor="text1" w:themeTint="BF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>参与公司多个大型电子商务项目的策划工作。</w:t>
      </w:r>
    </w:p>
    <w:p w14:paraId="4BDE633D" w14:textId="77777777" w:rsidR="007D01A7" w:rsidRDefault="007D01A7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</w:p>
    <w:p w14:paraId="2D91F29A" w14:textId="77777777" w:rsidR="007D01A7" w:rsidRPr="00A50B1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sz w:val="24"/>
          <w:szCs w:val="24"/>
        </w:rPr>
      </w:pPr>
      <w:r w:rsidRPr="00A50B10">
        <w:rPr>
          <w:rFonts w:ascii="微软雅黑" w:eastAsia="微软雅黑" w:hAnsi="微软雅黑" w:hint="eastAsia"/>
          <w:sz w:val="24"/>
          <w:szCs w:val="24"/>
        </w:rPr>
        <w:t>奖项荣誉</w:t>
      </w:r>
    </w:p>
    <w:p w14:paraId="5314D6CF" w14:textId="4C02A5D2" w:rsidR="007D01A7" w:rsidRPr="00A50B10" w:rsidRDefault="00000000">
      <w:pPr>
        <w:adjustRightInd w:val="0"/>
        <w:snapToGrid w:val="0"/>
        <w:rPr>
          <w:rFonts w:ascii="微软雅黑" w:eastAsia="微软雅黑" w:hAnsi="微软雅黑" w:hint="eastAsia"/>
        </w:rPr>
      </w:pPr>
      <w:r w:rsidRPr="00A50B10">
        <w:rPr>
          <w:rFonts w:ascii="微软雅黑" w:eastAsia="微软雅黑" w:hAnsi="微软雅黑" w:hint="eastAsia"/>
        </w:rPr>
        <w:t xml:space="preserve">★ </w:t>
      </w:r>
      <w:r w:rsidR="00751124">
        <w:rPr>
          <w:rFonts w:ascii="微软雅黑" w:eastAsia="微软雅黑" w:hAnsi="微软雅黑" w:hint="eastAsia"/>
        </w:rPr>
        <w:t>20xx</w:t>
      </w:r>
      <w:r w:rsidRPr="00A50B10">
        <w:rPr>
          <w:rFonts w:ascii="微软雅黑" w:eastAsia="微软雅黑" w:hAnsi="微软雅黑" w:hint="eastAsia"/>
        </w:rPr>
        <w:t>年暑假社会实践活动“优秀团队二等奖”</w:t>
      </w:r>
    </w:p>
    <w:p w14:paraId="6181AD5F" w14:textId="4E2D38C7" w:rsidR="007D01A7" w:rsidRPr="00A50B10" w:rsidRDefault="00000000">
      <w:pPr>
        <w:adjustRightInd w:val="0"/>
        <w:snapToGrid w:val="0"/>
        <w:rPr>
          <w:rFonts w:ascii="微软雅黑" w:eastAsia="微软雅黑" w:hAnsi="微软雅黑" w:hint="eastAsia"/>
        </w:rPr>
      </w:pPr>
      <w:r w:rsidRPr="00A50B10">
        <w:rPr>
          <w:rFonts w:ascii="微软雅黑" w:eastAsia="微软雅黑" w:hAnsi="微软雅黑" w:hint="eastAsia"/>
        </w:rPr>
        <w:t xml:space="preserve">★ </w:t>
      </w:r>
      <w:r w:rsidR="00751124">
        <w:rPr>
          <w:rFonts w:ascii="微软雅黑" w:eastAsia="微软雅黑" w:hAnsi="微软雅黑" w:hint="eastAsia"/>
        </w:rPr>
        <w:t>20xx</w:t>
      </w:r>
      <w:r w:rsidRPr="00A50B10">
        <w:rPr>
          <w:rFonts w:ascii="微软雅黑" w:eastAsia="微软雅黑" w:hAnsi="微软雅黑" w:hint="eastAsia"/>
        </w:rPr>
        <w:t>年暑假社会实践活动“优秀调研报告”</w:t>
      </w:r>
    </w:p>
    <w:p w14:paraId="46E4FE1D" w14:textId="5A0D685E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751124">
        <w:rPr>
          <w:rFonts w:ascii="微软雅黑" w:eastAsia="微软雅黑" w:hAnsi="微软雅黑" w:hint="eastAsia"/>
          <w:color w:val="404040" w:themeColor="text1" w:themeTint="BF"/>
        </w:rPr>
        <w:t>20xx</w:t>
      </w:r>
      <w:r>
        <w:rPr>
          <w:rFonts w:ascii="微软雅黑" w:eastAsia="微软雅黑" w:hAnsi="微软雅黑" w:hint="eastAsia"/>
          <w:color w:val="404040" w:themeColor="text1" w:themeTint="BF"/>
        </w:rPr>
        <w:t>年寒假社会实践活动“先进个人”</w:t>
      </w:r>
    </w:p>
    <w:p w14:paraId="59F567E4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</w:p>
    <w:p w14:paraId="369F6900" w14:textId="77777777" w:rsidR="007D01A7" w:rsidRPr="00A50B1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sz w:val="24"/>
          <w:szCs w:val="24"/>
        </w:rPr>
      </w:pPr>
      <w:r w:rsidRPr="00A50B10">
        <w:rPr>
          <w:rFonts w:ascii="微软雅黑" w:eastAsia="微软雅黑" w:hAnsi="微软雅黑" w:hint="eastAsia"/>
          <w:sz w:val="24"/>
          <w:szCs w:val="24"/>
        </w:rPr>
        <w:t>技能证书</w:t>
      </w:r>
    </w:p>
    <w:p w14:paraId="1C8BF04E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</w:p>
    <w:p w14:paraId="3F8EA8DE" w14:textId="77777777" w:rsidR="007D01A7" w:rsidRPr="00A50B10" w:rsidRDefault="00000000">
      <w:pPr>
        <w:adjustRightInd w:val="0"/>
        <w:snapToGrid w:val="0"/>
        <w:rPr>
          <w:rFonts w:ascii="微软雅黑" w:eastAsia="微软雅黑" w:hAnsi="微软雅黑" w:hint="eastAsia"/>
        </w:rPr>
      </w:pPr>
      <w:r w:rsidRPr="00A50B10">
        <w:rPr>
          <w:rFonts w:ascii="微软雅黑" w:eastAsia="微软雅黑" w:hAnsi="微软雅黑" w:hint="eastAsia"/>
        </w:rPr>
        <w:t>★ 资格证书：正在参加CFA的考试，已过Level 1； CPA已经通过考试资格许可，计划在年底考完四个科目； CFP</w:t>
      </w:r>
    </w:p>
    <w:p w14:paraId="5EF11FE4" w14:textId="77777777" w:rsidR="007D01A7" w:rsidRPr="00A50B1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</w:rPr>
      </w:pPr>
      <w:r w:rsidRPr="00A50B10">
        <w:rPr>
          <w:rFonts w:ascii="微软雅黑" w:eastAsia="微软雅黑" w:hAnsi="微软雅黑" w:hint="eastAsia"/>
        </w:rPr>
        <w:t>已经在研究生期间学习完了所有要求的科目，计划在明年通过考试。</w:t>
      </w:r>
    </w:p>
    <w:p w14:paraId="63616676" w14:textId="77777777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>
        <w:rPr>
          <w:rFonts w:ascii="微软雅黑" w:eastAsia="微软雅黑" w:hAnsi="微软雅黑" w:hint="eastAsia"/>
          <w:color w:val="000000" w:themeColor="text1"/>
        </w:rPr>
        <w:t>语言能力：</w:t>
      </w:r>
      <w:r>
        <w:rPr>
          <w:rFonts w:ascii="微软雅黑" w:eastAsia="微软雅黑" w:hAnsi="微软雅黑" w:hint="eastAsia"/>
          <w:color w:val="404040" w:themeColor="text1" w:themeTint="BF"/>
        </w:rPr>
        <w:t>在美国留学6年,有地道的口语,在美国公司工作了一年半，能够在全英文的环境下熟练与人沟通和表</w:t>
      </w:r>
    </w:p>
    <w:p w14:paraId="2AA4A7A4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达。同时也具备流利的普通话能力，具备良好的沟通和人际关系技巧。·</w:t>
      </w:r>
    </w:p>
    <w:p w14:paraId="09C01234" w14:textId="77777777" w:rsidR="007D01A7" w:rsidRDefault="007D01A7">
      <w:pPr>
        <w:adjustRightInd w:val="0"/>
        <w:snapToGrid w:val="0"/>
        <w:ind w:firstLineChars="135" w:firstLine="216"/>
        <w:rPr>
          <w:rFonts w:ascii="微软雅黑" w:eastAsia="微软雅黑" w:hAnsi="微软雅黑" w:hint="eastAsia"/>
          <w:color w:val="404040" w:themeColor="text1" w:themeTint="BF"/>
          <w:sz w:val="16"/>
          <w:szCs w:val="16"/>
        </w:rPr>
      </w:pPr>
    </w:p>
    <w:p w14:paraId="2886FD47" w14:textId="77777777" w:rsidR="007D01A7" w:rsidRPr="00A50B10" w:rsidRDefault="00000000">
      <w:pPr>
        <w:pBdr>
          <w:bottom w:val="single" w:sz="12" w:space="1" w:color="E36C0A"/>
        </w:pBdr>
        <w:adjustRightInd w:val="0"/>
        <w:snapToGrid w:val="0"/>
        <w:rPr>
          <w:rFonts w:ascii="微软雅黑" w:eastAsia="微软雅黑" w:hAnsi="微软雅黑" w:hint="eastAsia"/>
          <w:sz w:val="24"/>
          <w:szCs w:val="24"/>
        </w:rPr>
      </w:pPr>
      <w:r w:rsidRPr="00A50B10">
        <w:rPr>
          <w:rFonts w:ascii="微软雅黑" w:eastAsia="微软雅黑" w:hAnsi="微软雅黑" w:hint="eastAsia"/>
          <w:sz w:val="24"/>
          <w:szCs w:val="24"/>
        </w:rPr>
        <w:t>自我评价</w:t>
      </w:r>
    </w:p>
    <w:p w14:paraId="5DAF62F6" w14:textId="77777777" w:rsidR="007D01A7" w:rsidRDefault="007D01A7">
      <w:pPr>
        <w:adjustRightInd w:val="0"/>
        <w:snapToGrid w:val="0"/>
        <w:ind w:firstLineChars="135" w:firstLine="54"/>
        <w:rPr>
          <w:rFonts w:ascii="微软雅黑" w:eastAsia="微软雅黑" w:hAnsi="微软雅黑" w:hint="eastAsia"/>
          <w:color w:val="404040" w:themeColor="text1" w:themeTint="BF"/>
          <w:sz w:val="4"/>
          <w:szCs w:val="4"/>
        </w:rPr>
      </w:pPr>
    </w:p>
    <w:p w14:paraId="2C744CDD" w14:textId="77777777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 w:rsidRPr="00A50B10">
        <w:rPr>
          <w:rFonts w:ascii="微软雅黑" w:eastAsia="微软雅黑" w:hAnsi="微软雅黑" w:hint="eastAsia"/>
        </w:rPr>
        <w:t xml:space="preserve">★ </w:t>
      </w:r>
      <w:r>
        <w:rPr>
          <w:rFonts w:ascii="微软雅黑" w:eastAsia="微软雅黑" w:hAnsi="微软雅黑" w:hint="eastAsia"/>
          <w:color w:val="404040" w:themeColor="text1" w:themeTint="BF"/>
        </w:rPr>
        <w:t>营销专业的学科背景，系统学习了定性与定量的研究方法，掌握了问卷、访谈等数据搜集技术，可通过前后测进</w:t>
      </w:r>
    </w:p>
    <w:p w14:paraId="04B5776E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行需求评估及用户研究，并结合SPSS、Excel 等进行数据处理分析工作；</w:t>
      </w:r>
    </w:p>
    <w:sectPr w:rsidR="007D01A7">
      <w:pgSz w:w="11906" w:h="16838"/>
      <w:pgMar w:top="720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F7"/>
    <w:rsid w:val="0000462D"/>
    <w:rsid w:val="00007BA0"/>
    <w:rsid w:val="00015F61"/>
    <w:rsid w:val="00016777"/>
    <w:rsid w:val="00023DCA"/>
    <w:rsid w:val="0002404B"/>
    <w:rsid w:val="0003248D"/>
    <w:rsid w:val="0005417B"/>
    <w:rsid w:val="00081027"/>
    <w:rsid w:val="00085B4A"/>
    <w:rsid w:val="000A2403"/>
    <w:rsid w:val="000B4DEC"/>
    <w:rsid w:val="000B69CC"/>
    <w:rsid w:val="000C2018"/>
    <w:rsid w:val="000E1250"/>
    <w:rsid w:val="000E51FD"/>
    <w:rsid w:val="00104EA9"/>
    <w:rsid w:val="00107843"/>
    <w:rsid w:val="00124CA6"/>
    <w:rsid w:val="0012680A"/>
    <w:rsid w:val="00131805"/>
    <w:rsid w:val="00142B20"/>
    <w:rsid w:val="00183035"/>
    <w:rsid w:val="00193C06"/>
    <w:rsid w:val="001A15C2"/>
    <w:rsid w:val="001A3049"/>
    <w:rsid w:val="001A51B4"/>
    <w:rsid w:val="001B2913"/>
    <w:rsid w:val="001E1C90"/>
    <w:rsid w:val="001E70C1"/>
    <w:rsid w:val="001F6AA3"/>
    <w:rsid w:val="00203DB9"/>
    <w:rsid w:val="00230C09"/>
    <w:rsid w:val="00245A59"/>
    <w:rsid w:val="00251A97"/>
    <w:rsid w:val="00276B59"/>
    <w:rsid w:val="00284ADC"/>
    <w:rsid w:val="002A58CF"/>
    <w:rsid w:val="002B032D"/>
    <w:rsid w:val="002B0F5E"/>
    <w:rsid w:val="002B3C69"/>
    <w:rsid w:val="002B5935"/>
    <w:rsid w:val="002B6AB6"/>
    <w:rsid w:val="002D4BE0"/>
    <w:rsid w:val="002E1ED1"/>
    <w:rsid w:val="003020F7"/>
    <w:rsid w:val="003021AE"/>
    <w:rsid w:val="00325E5A"/>
    <w:rsid w:val="003477F0"/>
    <w:rsid w:val="003532D7"/>
    <w:rsid w:val="0036363C"/>
    <w:rsid w:val="003645C5"/>
    <w:rsid w:val="00365654"/>
    <w:rsid w:val="00372FFE"/>
    <w:rsid w:val="003B0772"/>
    <w:rsid w:val="003C18E3"/>
    <w:rsid w:val="003D2BE3"/>
    <w:rsid w:val="003E1602"/>
    <w:rsid w:val="003E1EFC"/>
    <w:rsid w:val="003F3DAC"/>
    <w:rsid w:val="00401A0D"/>
    <w:rsid w:val="00403FF4"/>
    <w:rsid w:val="00406160"/>
    <w:rsid w:val="0041327D"/>
    <w:rsid w:val="0041788F"/>
    <w:rsid w:val="00423894"/>
    <w:rsid w:val="00446AF7"/>
    <w:rsid w:val="00451EA6"/>
    <w:rsid w:val="004542AE"/>
    <w:rsid w:val="00464258"/>
    <w:rsid w:val="00464ACA"/>
    <w:rsid w:val="00476BF3"/>
    <w:rsid w:val="004948B6"/>
    <w:rsid w:val="00495ADF"/>
    <w:rsid w:val="004A7220"/>
    <w:rsid w:val="004A737A"/>
    <w:rsid w:val="004B4700"/>
    <w:rsid w:val="004C393B"/>
    <w:rsid w:val="004F0B07"/>
    <w:rsid w:val="0050494C"/>
    <w:rsid w:val="00512838"/>
    <w:rsid w:val="005128AB"/>
    <w:rsid w:val="005413EF"/>
    <w:rsid w:val="00564E17"/>
    <w:rsid w:val="00597220"/>
    <w:rsid w:val="005B6F04"/>
    <w:rsid w:val="005C2420"/>
    <w:rsid w:val="005D5195"/>
    <w:rsid w:val="005F41F4"/>
    <w:rsid w:val="0060436B"/>
    <w:rsid w:val="00605DCA"/>
    <w:rsid w:val="00616621"/>
    <w:rsid w:val="0062074C"/>
    <w:rsid w:val="0062272B"/>
    <w:rsid w:val="00647702"/>
    <w:rsid w:val="00647855"/>
    <w:rsid w:val="006612EE"/>
    <w:rsid w:val="00664648"/>
    <w:rsid w:val="00667E24"/>
    <w:rsid w:val="00675815"/>
    <w:rsid w:val="00697BD0"/>
    <w:rsid w:val="006A0118"/>
    <w:rsid w:val="006A7A5E"/>
    <w:rsid w:val="006B27A5"/>
    <w:rsid w:val="006B30C3"/>
    <w:rsid w:val="006C1748"/>
    <w:rsid w:val="006C5FB6"/>
    <w:rsid w:val="006E5ED6"/>
    <w:rsid w:val="006E67AB"/>
    <w:rsid w:val="006F6CA2"/>
    <w:rsid w:val="00714247"/>
    <w:rsid w:val="00730A9C"/>
    <w:rsid w:val="00737254"/>
    <w:rsid w:val="00751124"/>
    <w:rsid w:val="00761428"/>
    <w:rsid w:val="00782C1C"/>
    <w:rsid w:val="007B1A4C"/>
    <w:rsid w:val="007C17D2"/>
    <w:rsid w:val="007C5241"/>
    <w:rsid w:val="007D01A7"/>
    <w:rsid w:val="007D03D3"/>
    <w:rsid w:val="007E3FC7"/>
    <w:rsid w:val="00800EF6"/>
    <w:rsid w:val="008014B2"/>
    <w:rsid w:val="008031F8"/>
    <w:rsid w:val="008041FD"/>
    <w:rsid w:val="00810C25"/>
    <w:rsid w:val="00831BE3"/>
    <w:rsid w:val="00843E5C"/>
    <w:rsid w:val="00845B30"/>
    <w:rsid w:val="00855E1B"/>
    <w:rsid w:val="00863074"/>
    <w:rsid w:val="008715EE"/>
    <w:rsid w:val="008752C2"/>
    <w:rsid w:val="008761A8"/>
    <w:rsid w:val="008871AA"/>
    <w:rsid w:val="00892FC7"/>
    <w:rsid w:val="008A37EA"/>
    <w:rsid w:val="008C052B"/>
    <w:rsid w:val="008D4276"/>
    <w:rsid w:val="00907E3E"/>
    <w:rsid w:val="00915C20"/>
    <w:rsid w:val="0092718D"/>
    <w:rsid w:val="00932761"/>
    <w:rsid w:val="00936FEA"/>
    <w:rsid w:val="00941CD0"/>
    <w:rsid w:val="00972DC0"/>
    <w:rsid w:val="00980202"/>
    <w:rsid w:val="00984E47"/>
    <w:rsid w:val="0098636A"/>
    <w:rsid w:val="00986FD8"/>
    <w:rsid w:val="00995C59"/>
    <w:rsid w:val="009B7300"/>
    <w:rsid w:val="009D3AA1"/>
    <w:rsid w:val="009D7529"/>
    <w:rsid w:val="009E3129"/>
    <w:rsid w:val="009E57B9"/>
    <w:rsid w:val="00A16C92"/>
    <w:rsid w:val="00A21DEA"/>
    <w:rsid w:val="00A23660"/>
    <w:rsid w:val="00A30471"/>
    <w:rsid w:val="00A308C7"/>
    <w:rsid w:val="00A50B10"/>
    <w:rsid w:val="00A57455"/>
    <w:rsid w:val="00A60B13"/>
    <w:rsid w:val="00A719F0"/>
    <w:rsid w:val="00A92E6B"/>
    <w:rsid w:val="00A939C4"/>
    <w:rsid w:val="00A94A6C"/>
    <w:rsid w:val="00A94F62"/>
    <w:rsid w:val="00A96D5C"/>
    <w:rsid w:val="00AB798E"/>
    <w:rsid w:val="00AC12E5"/>
    <w:rsid w:val="00AC21E3"/>
    <w:rsid w:val="00AC296D"/>
    <w:rsid w:val="00AF5064"/>
    <w:rsid w:val="00B21EE0"/>
    <w:rsid w:val="00B22F33"/>
    <w:rsid w:val="00B36405"/>
    <w:rsid w:val="00B400AD"/>
    <w:rsid w:val="00B524C8"/>
    <w:rsid w:val="00B617B6"/>
    <w:rsid w:val="00B717A8"/>
    <w:rsid w:val="00B8023B"/>
    <w:rsid w:val="00B95E9A"/>
    <w:rsid w:val="00B968F7"/>
    <w:rsid w:val="00BA4C7C"/>
    <w:rsid w:val="00BB118D"/>
    <w:rsid w:val="00BD11B7"/>
    <w:rsid w:val="00BD4A20"/>
    <w:rsid w:val="00BD5A99"/>
    <w:rsid w:val="00BD7268"/>
    <w:rsid w:val="00C06BF7"/>
    <w:rsid w:val="00C11498"/>
    <w:rsid w:val="00C26132"/>
    <w:rsid w:val="00C72D9E"/>
    <w:rsid w:val="00C802FD"/>
    <w:rsid w:val="00CA0B82"/>
    <w:rsid w:val="00CC1A29"/>
    <w:rsid w:val="00CC26A1"/>
    <w:rsid w:val="00CC7DB0"/>
    <w:rsid w:val="00CF3D03"/>
    <w:rsid w:val="00D26DFF"/>
    <w:rsid w:val="00D311A5"/>
    <w:rsid w:val="00D47D6F"/>
    <w:rsid w:val="00D5653A"/>
    <w:rsid w:val="00D61847"/>
    <w:rsid w:val="00D64E4A"/>
    <w:rsid w:val="00D846C4"/>
    <w:rsid w:val="00DA17A4"/>
    <w:rsid w:val="00DA3EA9"/>
    <w:rsid w:val="00DA698D"/>
    <w:rsid w:val="00DC1A36"/>
    <w:rsid w:val="00DE19D7"/>
    <w:rsid w:val="00E22088"/>
    <w:rsid w:val="00E23E21"/>
    <w:rsid w:val="00E4382D"/>
    <w:rsid w:val="00E70CA2"/>
    <w:rsid w:val="00E70CDA"/>
    <w:rsid w:val="00E71336"/>
    <w:rsid w:val="00E93DE7"/>
    <w:rsid w:val="00EA2B4D"/>
    <w:rsid w:val="00EC3526"/>
    <w:rsid w:val="00ED32CD"/>
    <w:rsid w:val="00EE03B3"/>
    <w:rsid w:val="00EE2409"/>
    <w:rsid w:val="00EE2ECE"/>
    <w:rsid w:val="00EE403A"/>
    <w:rsid w:val="00EF70B3"/>
    <w:rsid w:val="00F04FAE"/>
    <w:rsid w:val="00F14894"/>
    <w:rsid w:val="00F453CE"/>
    <w:rsid w:val="00F45F3E"/>
    <w:rsid w:val="00F51E32"/>
    <w:rsid w:val="00F524F5"/>
    <w:rsid w:val="00F56F58"/>
    <w:rsid w:val="00F576C9"/>
    <w:rsid w:val="00F86DBF"/>
    <w:rsid w:val="00F92E1A"/>
    <w:rsid w:val="00FA0DA4"/>
    <w:rsid w:val="00FA1DF3"/>
    <w:rsid w:val="00FA506F"/>
    <w:rsid w:val="00FB22BF"/>
    <w:rsid w:val="00FC67C0"/>
    <w:rsid w:val="00FE4D13"/>
    <w:rsid w:val="00FF65F9"/>
    <w:rsid w:val="17112556"/>
    <w:rsid w:val="460509BF"/>
    <w:rsid w:val="5B37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177E7C"/>
  <w15:docId w15:val="{F8FE9304-6515-4853-836E-34CF6242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7C256FE-9577-4C77-A619-B0387C0129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918</Characters>
  <Application>Microsoft Office Word</Application>
  <DocSecurity>0</DocSecurity>
  <Lines>7</Lines>
  <Paragraphs>2</Paragraphs>
  <ScaleCrop>false</ScaleCrop>
  <Company>User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232</cp:revision>
  <cp:lastPrinted>2016-12-27T09:19:00Z</cp:lastPrinted>
  <dcterms:created xsi:type="dcterms:W3CDTF">2016-12-27T05:31:00Z</dcterms:created>
  <dcterms:modified xsi:type="dcterms:W3CDTF">2025-05-11T08:57:00Z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