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478"/>
        <w:gridCol w:w="7422"/>
      </w:tblGrid>
      <w:tr w:rsidR="00000000" w14:paraId="053A0520" w14:textId="77777777">
        <w:trPr>
          <w:trHeight w:val="113"/>
          <w:jc w:val="center"/>
        </w:trPr>
        <w:tc>
          <w:tcPr>
            <w:tcW w:w="3478" w:type="dxa"/>
            <w:shd w:val="clear" w:color="auto" w:fill="CFCFCF"/>
          </w:tcPr>
          <w:tbl>
            <w:tblPr>
              <w:tblW w:w="0" w:type="auto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387"/>
            </w:tblGrid>
            <w:tr w:rsidR="00000000" w14:paraId="5FA0E6CF" w14:textId="77777777">
              <w:trPr>
                <w:jc w:val="center"/>
              </w:trPr>
              <w:tc>
                <w:tcPr>
                  <w:tcW w:w="3387" w:type="dxa"/>
                </w:tcPr>
                <w:p w14:paraId="6BE6BFAA" w14:textId="727CAAA7" w:rsidR="00000000" w:rsidRDefault="00E95775">
                  <w:pPr>
                    <w:spacing w:beforeLines="1000" w:before="3120"/>
                    <w:rPr>
                      <w:rFonts w:eastAsia="华文新魏"/>
                      <w:szCs w:val="21"/>
                    </w:rPr>
                  </w:pPr>
                  <w:r>
                    <w:rPr>
                      <w:rFonts w:hint="eastAsia"/>
                      <w:noProof/>
                      <w:sz w:val="20"/>
                      <w:szCs w:val="18"/>
                      <w:lang w:val="en-US" w:eastAsia="zh-CN"/>
                    </w:rPr>
                    <w:drawing>
                      <wp:anchor distT="0" distB="0" distL="114300" distR="114300" simplePos="0" relativeHeight="251659264" behindDoc="0" locked="0" layoutInCell="1" allowOverlap="1" wp14:anchorId="3650B26D" wp14:editId="087A51A2">
                        <wp:simplePos x="0" y="0"/>
                        <wp:positionH relativeFrom="column">
                          <wp:posOffset>211455</wp:posOffset>
                        </wp:positionH>
                        <wp:positionV relativeFrom="paragraph">
                          <wp:posOffset>146367</wp:posOffset>
                        </wp:positionV>
                        <wp:extent cx="1561465" cy="1561465"/>
                        <wp:effectExtent l="19050" t="19050" r="19685" b="19685"/>
                        <wp:wrapNone/>
                        <wp:docPr id="6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图片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1465" cy="1561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/>
                                  </a:solidFill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000000">
                    <w:rPr>
                      <w:b/>
                      <w:bCs/>
                      <w:szCs w:val="21"/>
                    </w:rPr>
                    <w:t>Name</w:t>
                  </w:r>
                  <w:r w:rsidR="00000000">
                    <w:rPr>
                      <w:b/>
                      <w:bCs/>
                      <w:szCs w:val="21"/>
                    </w:rPr>
                    <w:t>：</w:t>
                  </w:r>
                  <w:proofErr w:type="spellStart"/>
                  <w:proofErr w:type="gramStart"/>
                  <w:r w:rsidR="00000000">
                    <w:rPr>
                      <w:rFonts w:hint="eastAsia"/>
                      <w:szCs w:val="21"/>
                    </w:rPr>
                    <w:t>shangjing</w:t>
                  </w:r>
                  <w:proofErr w:type="spellEnd"/>
                  <w:r w:rsidR="00000000">
                    <w:rPr>
                      <w:rFonts w:hint="eastAsia"/>
                      <w:szCs w:val="21"/>
                    </w:rPr>
                    <w:t xml:space="preserve"> </w:t>
                  </w:r>
                  <w:r w:rsidR="00000000">
                    <w:rPr>
                      <w:szCs w:val="21"/>
                    </w:rPr>
                    <w:t xml:space="preserve"> </w:t>
                  </w:r>
                  <w:r w:rsidR="00000000">
                    <w:rPr>
                      <w:rFonts w:eastAsia="华文新魏"/>
                      <w:b/>
                      <w:bCs/>
                      <w:szCs w:val="21"/>
                    </w:rPr>
                    <w:t>Age</w:t>
                  </w:r>
                  <w:proofErr w:type="gramEnd"/>
                  <w:r w:rsidR="00000000">
                    <w:rPr>
                      <w:rFonts w:eastAsia="华文新魏"/>
                      <w:b/>
                      <w:bCs/>
                      <w:szCs w:val="21"/>
                    </w:rPr>
                    <w:t>:</w:t>
                  </w:r>
                  <w:r w:rsidR="00000000">
                    <w:rPr>
                      <w:rFonts w:eastAsia="华文新魏"/>
                      <w:szCs w:val="21"/>
                    </w:rPr>
                    <w:t xml:space="preserve"> 23</w:t>
                  </w:r>
                </w:p>
                <w:p w14:paraId="0E53DB3D" w14:textId="77777777" w:rsidR="00000000" w:rsidRDefault="00000000">
                  <w:pPr>
                    <w:rPr>
                      <w:szCs w:val="21"/>
                    </w:rPr>
                  </w:pPr>
                  <w:r>
                    <w:rPr>
                      <w:b/>
                      <w:bCs/>
                      <w:szCs w:val="21"/>
                    </w:rPr>
                    <w:t>Birthplace:</w:t>
                  </w:r>
                  <w:r>
                    <w:rPr>
                      <w:szCs w:val="21"/>
                    </w:rPr>
                    <w:t xml:space="preserve"> </w:t>
                  </w:r>
                  <w:proofErr w:type="gramStart"/>
                  <w:r>
                    <w:rPr>
                      <w:szCs w:val="21"/>
                    </w:rPr>
                    <w:t xml:space="preserve">Jilin  </w:t>
                  </w:r>
                  <w:r>
                    <w:rPr>
                      <w:b/>
                      <w:bCs/>
                      <w:szCs w:val="21"/>
                    </w:rPr>
                    <w:t>Height</w:t>
                  </w:r>
                  <w:proofErr w:type="gramEnd"/>
                  <w:r>
                    <w:rPr>
                      <w:b/>
                      <w:bCs/>
                      <w:szCs w:val="21"/>
                    </w:rPr>
                    <w:t xml:space="preserve">: </w:t>
                  </w:r>
                  <w:r>
                    <w:rPr>
                      <w:szCs w:val="21"/>
                    </w:rPr>
                    <w:t>178cm</w:t>
                  </w:r>
                </w:p>
                <w:p w14:paraId="420E7E04" w14:textId="6D13FB6A" w:rsidR="00000000" w:rsidRDefault="00E95775">
                  <w:pPr>
                    <w:spacing w:beforeLines="50" w:before="156"/>
                    <w:jc w:val="left"/>
                  </w:pPr>
                  <w:r>
                    <w:rPr>
                      <w:rFonts w:eastAsia="Calibri"/>
                      <w:noProof/>
                      <w:color w:val="FFFFFF"/>
                      <w:sz w:val="22"/>
                      <w:szCs w:val="22"/>
                      <w:lang w:eastAsia="en-US"/>
                    </w:rPr>
                    <w:drawing>
                      <wp:anchor distT="0" distB="0" distL="114300" distR="114300" simplePos="0" relativeHeight="251657216" behindDoc="1" locked="0" layoutInCell="1" allowOverlap="1" wp14:anchorId="50D9D1CB" wp14:editId="4C68D72F">
                        <wp:simplePos x="0" y="0"/>
                        <wp:positionH relativeFrom="page">
                          <wp:posOffset>169545</wp:posOffset>
                        </wp:positionH>
                        <wp:positionV relativeFrom="paragraph">
                          <wp:posOffset>437515</wp:posOffset>
                        </wp:positionV>
                        <wp:extent cx="138430" cy="180975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0463"/>
                            <wp:lineTo x="17835" y="20463"/>
                            <wp:lineTo x="17835" y="0"/>
                            <wp:lineTo x="0" y="0"/>
                          </wp:wrapPolygon>
                        </wp:wrapTight>
                        <wp:docPr id="3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430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eastAsia="Calibri"/>
                      <w:noProof/>
                      <w:color w:val="FFFFFF"/>
                      <w:sz w:val="22"/>
                      <w:szCs w:val="22"/>
                      <w:lang w:eastAsia="en-US"/>
                    </w:rPr>
                    <w:drawing>
                      <wp:anchor distT="0" distB="0" distL="114300" distR="114300" simplePos="0" relativeHeight="251656192" behindDoc="1" locked="0" layoutInCell="1" allowOverlap="1" wp14:anchorId="4F523C8D" wp14:editId="2C249761">
                        <wp:simplePos x="0" y="0"/>
                        <wp:positionH relativeFrom="page">
                          <wp:posOffset>180975</wp:posOffset>
                        </wp:positionH>
                        <wp:positionV relativeFrom="paragraph">
                          <wp:posOffset>116840</wp:posOffset>
                        </wp:positionV>
                        <wp:extent cx="138430" cy="180975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0463"/>
                            <wp:lineTo x="17835" y="20463"/>
                            <wp:lineTo x="17835" y="0"/>
                            <wp:lineTo x="0" y="0"/>
                          </wp:wrapPolygon>
                        </wp:wrapTight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430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eastAsia="Calibri"/>
                      <w:noProof/>
                      <w:color w:val="FFFFFF"/>
                      <w:sz w:val="22"/>
                      <w:szCs w:val="22"/>
                      <w:lang w:eastAsia="en-US"/>
                    </w:rPr>
                    <w:drawing>
                      <wp:anchor distT="0" distB="0" distL="114300" distR="114300" simplePos="0" relativeHeight="251658240" behindDoc="1" locked="0" layoutInCell="1" allowOverlap="1" wp14:anchorId="20E9C4F7" wp14:editId="3A937D3A">
                        <wp:simplePos x="0" y="0"/>
                        <wp:positionH relativeFrom="page">
                          <wp:posOffset>178435</wp:posOffset>
                        </wp:positionH>
                        <wp:positionV relativeFrom="paragraph">
                          <wp:posOffset>690880</wp:posOffset>
                        </wp:positionV>
                        <wp:extent cx="139065" cy="182245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0321"/>
                            <wp:lineTo x="17753" y="20321"/>
                            <wp:lineTo x="17753" y="0"/>
                            <wp:lineTo x="0" y="0"/>
                          </wp:wrapPolygon>
                        </wp:wrapTight>
                        <wp:docPr id="5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065" cy="182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="00000000">
                    <w:t>Shaoyao</w:t>
                  </w:r>
                  <w:proofErr w:type="spellEnd"/>
                  <w:r w:rsidR="00000000">
                    <w:t xml:space="preserve"> Ju, Chaoyang </w:t>
                  </w:r>
                  <w:proofErr w:type="spellStart"/>
                  <w:r w:rsidR="00000000">
                    <w:t>Disctrict</w:t>
                  </w:r>
                  <w:proofErr w:type="spellEnd"/>
                  <w:r w:rsidR="00000000">
                    <w:t xml:space="preserve">, Beijing </w:t>
                  </w:r>
                  <w:r w:rsidR="00000000">
                    <w:br/>
                    <w:t>+86-</w:t>
                  </w:r>
                  <w:r w:rsidR="00000000">
                    <w:rPr>
                      <w:rFonts w:hint="eastAsia"/>
                    </w:rPr>
                    <w:t>1888888888</w:t>
                  </w:r>
                  <w:r w:rsidR="00000000">
                    <w:br/>
                    <w:t>xxxxxxxx@163.com</w:t>
                  </w:r>
                </w:p>
                <w:p w14:paraId="4105248A" w14:textId="77777777" w:rsidR="00000000" w:rsidRDefault="00000000">
                  <w:pPr>
                    <w:pStyle w:val="SectionTitle"/>
                    <w:rPr>
                      <w:rFonts w:ascii="黑体" w:eastAsia="黑体" w:hAnsi="黑体" w:cs="黑体" w:hint="eastAsia"/>
                      <w:b/>
                      <w:bCs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黑体" w:eastAsia="黑体" w:hAnsi="黑体" w:cs="黑体" w:hint="eastAsia"/>
                      <w:b/>
                      <w:bCs/>
                      <w:color w:val="auto"/>
                      <w:sz w:val="28"/>
                      <w:szCs w:val="28"/>
                    </w:rPr>
                    <w:t>AWARDS</w:t>
                  </w:r>
                </w:p>
                <w:p w14:paraId="7D5787BD" w14:textId="77777777" w:rsidR="00000000" w:rsidRDefault="00F51A22">
                  <w:pPr>
                    <w:numPr>
                      <w:ilvl w:val="0"/>
                      <w:numId w:val="2"/>
                    </w:numPr>
                    <w:tabs>
                      <w:tab w:val="left" w:pos="420"/>
                    </w:tabs>
                    <w:jc w:val="left"/>
                    <w:rPr>
                      <w:rFonts w:eastAsia="黑体"/>
                      <w:sz w:val="28"/>
                      <w:szCs w:val="24"/>
                    </w:rPr>
                  </w:pPr>
                  <w:r>
                    <w:t>20xx</w:t>
                  </w:r>
                  <w:r w:rsidR="00000000">
                    <w:t>, 1st Prize of National English Proficiency Competition for Secondary School Students</w:t>
                  </w:r>
                </w:p>
                <w:p w14:paraId="21FF540D" w14:textId="77777777" w:rsidR="00000000" w:rsidRDefault="00F51A22">
                  <w:pPr>
                    <w:numPr>
                      <w:ilvl w:val="0"/>
                      <w:numId w:val="2"/>
                    </w:numPr>
                    <w:tabs>
                      <w:tab w:val="left" w:pos="420"/>
                    </w:tabs>
                    <w:jc w:val="left"/>
                    <w:rPr>
                      <w:rFonts w:eastAsia="黑体"/>
                      <w:sz w:val="28"/>
                      <w:szCs w:val="24"/>
                    </w:rPr>
                  </w:pPr>
                  <w:r>
                    <w:t>20xx</w:t>
                  </w:r>
                  <w:r w:rsidR="00000000">
                    <w:t>, Representative of Outstanding Students for Independent Recruitment, UIBE</w:t>
                  </w:r>
                </w:p>
                <w:p w14:paraId="5B4829E6" w14:textId="77777777" w:rsidR="00000000" w:rsidRDefault="00F51A22">
                  <w:pPr>
                    <w:numPr>
                      <w:ilvl w:val="0"/>
                      <w:numId w:val="2"/>
                    </w:numPr>
                    <w:tabs>
                      <w:tab w:val="left" w:pos="420"/>
                    </w:tabs>
                    <w:jc w:val="left"/>
                    <w:rPr>
                      <w:rFonts w:eastAsia="黑体"/>
                      <w:sz w:val="28"/>
                      <w:szCs w:val="24"/>
                    </w:rPr>
                  </w:pPr>
                  <w:r>
                    <w:t>20xx</w:t>
                  </w:r>
                  <w:r w:rsidR="00000000">
                    <w:t>&amp;</w:t>
                  </w:r>
                  <w:r>
                    <w:t>20xx</w:t>
                  </w:r>
                  <w:r w:rsidR="00000000">
                    <w:t>, Ranked NO.3 of Men’s Group in Giant Slalom of 5th and 7th Beijing University Alpine Skiing Competition</w:t>
                  </w:r>
                </w:p>
                <w:p w14:paraId="7A7C38B7" w14:textId="77777777" w:rsidR="00000000" w:rsidRDefault="00F51A22">
                  <w:pPr>
                    <w:numPr>
                      <w:ilvl w:val="0"/>
                      <w:numId w:val="2"/>
                    </w:numPr>
                    <w:tabs>
                      <w:tab w:val="left" w:pos="420"/>
                    </w:tabs>
                    <w:jc w:val="left"/>
                    <w:rPr>
                      <w:rFonts w:eastAsia="黑体"/>
                      <w:sz w:val="28"/>
                      <w:szCs w:val="24"/>
                    </w:rPr>
                  </w:pPr>
                  <w:r>
                    <w:t>20xx</w:t>
                  </w:r>
                  <w:r w:rsidR="00000000">
                    <w:t>, Certificate of National Alpine Skiing Referee Level 1</w:t>
                  </w:r>
                </w:p>
                <w:p w14:paraId="0A98AE5C" w14:textId="77777777" w:rsidR="00000000" w:rsidRDefault="00F51A22">
                  <w:pPr>
                    <w:numPr>
                      <w:ilvl w:val="0"/>
                      <w:numId w:val="2"/>
                    </w:numPr>
                    <w:tabs>
                      <w:tab w:val="left" w:pos="420"/>
                    </w:tabs>
                    <w:jc w:val="left"/>
                    <w:rPr>
                      <w:rFonts w:eastAsia="黑体"/>
                      <w:sz w:val="28"/>
                      <w:szCs w:val="24"/>
                    </w:rPr>
                  </w:pPr>
                  <w:r>
                    <w:t>20xx</w:t>
                  </w:r>
                  <w:r w:rsidR="00000000">
                    <w:t>, Certificate of Securities</w:t>
                  </w:r>
                </w:p>
                <w:p w14:paraId="1E65A5DD" w14:textId="77777777" w:rsidR="00000000" w:rsidRDefault="00000000">
                  <w:pPr>
                    <w:jc w:val="left"/>
                    <w:rPr>
                      <w:rFonts w:ascii="黑体" w:eastAsia="黑体" w:hAnsi="黑体" w:cs="黑体" w:hint="eastAsia"/>
                      <w:b/>
                      <w:bCs/>
                      <w:sz w:val="28"/>
                      <w:szCs w:val="24"/>
                    </w:rPr>
                  </w:pPr>
                  <w:r>
                    <w:rPr>
                      <w:rFonts w:ascii="黑体" w:eastAsia="黑体" w:hAnsi="黑体" w:cs="黑体" w:hint="eastAsia"/>
                      <w:b/>
                      <w:bCs/>
                      <w:sz w:val="28"/>
                      <w:szCs w:val="24"/>
                    </w:rPr>
                    <w:t>SKILLS</w:t>
                  </w:r>
                </w:p>
                <w:p w14:paraId="3C98C9BB" w14:textId="77777777" w:rsidR="00000000" w:rsidRDefault="00000000">
                  <w:pPr>
                    <w:jc w:val="lef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Language:</w:t>
                  </w:r>
                  <w:r>
                    <w:rPr>
                      <w:rFonts w:hint="eastAsia"/>
                      <w:b/>
                      <w:bCs/>
                    </w:rPr>
                    <w:t xml:space="preserve"> </w:t>
                  </w:r>
                  <w:r>
                    <w:t xml:space="preserve">CET6(539), </w:t>
                  </w:r>
                  <w:proofErr w:type="gramStart"/>
                  <w:r>
                    <w:t>IELTS(</w:t>
                  </w:r>
                  <w:proofErr w:type="gramEnd"/>
                  <w:r>
                    <w:t>6.5), adaptive in English working environment.</w:t>
                  </w:r>
                </w:p>
                <w:p w14:paraId="4C7FD87C" w14:textId="77777777" w:rsidR="00000000" w:rsidRDefault="00000000">
                  <w:pPr>
                    <w:jc w:val="left"/>
                    <w:rPr>
                      <w:rFonts w:ascii="Cambria" w:hAnsi="Cambria"/>
                    </w:rPr>
                  </w:pPr>
                  <w:r>
                    <w:rPr>
                      <w:b/>
                      <w:bCs/>
                    </w:rPr>
                    <w:t xml:space="preserve">Computer: </w:t>
                  </w:r>
                  <w:r>
                    <w:t xml:space="preserve">Proficient in Microsoft Office and </w:t>
                  </w:r>
                  <w:proofErr w:type="spellStart"/>
                  <w:r>
                    <w:t>Eviews</w:t>
                  </w:r>
                  <w:proofErr w:type="spellEnd"/>
                  <w:r>
                    <w:t xml:space="preserve"> software, good at Excel and PPT presentation.</w:t>
                  </w:r>
                </w:p>
              </w:tc>
            </w:tr>
          </w:tbl>
          <w:p w14:paraId="3AC38444" w14:textId="77777777" w:rsidR="00000000" w:rsidRDefault="00000000">
            <w:pPr>
              <w:rPr>
                <w:rFonts w:ascii="Cambria" w:hAnsi="Cambria"/>
              </w:rPr>
            </w:pPr>
          </w:p>
        </w:tc>
        <w:tc>
          <w:tcPr>
            <w:tcW w:w="7422" w:type="dxa"/>
          </w:tcPr>
          <w:tbl>
            <w:tblPr>
              <w:tblW w:w="0" w:type="auto"/>
              <w:tblInd w:w="162" w:type="dxa"/>
              <w:tblLayout w:type="fixed"/>
              <w:tblLook w:val="0000" w:firstRow="0" w:lastRow="0" w:firstColumn="0" w:lastColumn="0" w:noHBand="0" w:noVBand="0"/>
            </w:tblPr>
            <w:tblGrid>
              <w:gridCol w:w="7005"/>
            </w:tblGrid>
            <w:tr w:rsidR="00000000" w14:paraId="567FC5D4" w14:textId="77777777">
              <w:tc>
                <w:tcPr>
                  <w:tcW w:w="7005" w:type="dxa"/>
                </w:tcPr>
                <w:p w14:paraId="79B60236" w14:textId="77777777" w:rsidR="00000000" w:rsidRDefault="00000000">
                  <w:pPr>
                    <w:pStyle w:val="Name"/>
                    <w:rPr>
                      <w:rFonts w:hint="eastAsia"/>
                    </w:rPr>
                  </w:pPr>
                  <w:proofErr w:type="spellStart"/>
                  <w:r>
                    <w:rPr>
                      <w:rFonts w:ascii="黑体" w:eastAsia="黑体" w:hAnsi="黑体" w:cs="黑体" w:hint="eastAsia"/>
                      <w:color w:val="FFFFFF"/>
                    </w:rPr>
                    <w:t>shangjing</w:t>
                  </w:r>
                  <w:proofErr w:type="spellEnd"/>
                </w:p>
              </w:tc>
            </w:tr>
          </w:tbl>
          <w:p w14:paraId="7ED54BB9" w14:textId="77777777" w:rsidR="00000000" w:rsidRDefault="00000000">
            <w:pPr>
              <w:rPr>
                <w:vanish/>
              </w:rPr>
            </w:pPr>
          </w:p>
          <w:tbl>
            <w:tblPr>
              <w:tblpPr w:leftFromText="180" w:rightFromText="180" w:vertAnchor="text" w:horzAnchor="page" w:tblpX="208" w:tblpY="208"/>
              <w:tblOverlap w:val="never"/>
              <w:tblW w:w="0" w:type="auto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7275"/>
            </w:tblGrid>
            <w:tr w:rsidR="00000000" w14:paraId="0942AE4E" w14:textId="77777777">
              <w:tc>
                <w:tcPr>
                  <w:tcW w:w="7275" w:type="dxa"/>
                  <w:shd w:val="clear" w:color="auto" w:fill="FA4B00"/>
                </w:tcPr>
                <w:p w14:paraId="57C7061F" w14:textId="77777777" w:rsidR="00000000" w:rsidRDefault="00000000">
                  <w:r>
                    <w:rPr>
                      <w:rFonts w:hint="eastAsia"/>
                      <w:b/>
                      <w:bCs/>
                      <w:color w:val="FFFFFF"/>
                    </w:rPr>
                    <w:t>SELF-ASSESSMENT</w:t>
                  </w:r>
                </w:p>
              </w:tc>
            </w:tr>
            <w:tr w:rsidR="00000000" w14:paraId="61C74689" w14:textId="77777777">
              <w:tc>
                <w:tcPr>
                  <w:tcW w:w="7275" w:type="dxa"/>
                </w:tcPr>
                <w:p w14:paraId="5E258E0C" w14:textId="77777777" w:rsidR="00000000" w:rsidRDefault="00000000">
                  <w:pPr>
                    <w:spacing w:beforeLines="50" w:before="156" w:afterLines="50" w:after="156"/>
                    <w:jc w:val="left"/>
                  </w:pPr>
                  <w:r>
                    <w:rPr>
                      <w:rFonts w:ascii="楷体" w:eastAsia="楷体" w:hAnsi="楷体" w:cs="楷体" w:hint="eastAsia"/>
                      <w:szCs w:val="21"/>
                    </w:rPr>
                    <w:t xml:space="preserve">√ </w:t>
                  </w:r>
                  <w:r>
                    <w:rPr>
                      <w:rFonts w:hint="eastAsia"/>
                    </w:rPr>
                    <w:t xml:space="preserve">Outgoing and modest, sincere and serious, have a good sense of responsibility.   </w:t>
                  </w:r>
                  <w:r>
                    <w:rPr>
                      <w:rFonts w:ascii="楷体" w:eastAsia="楷体" w:hAnsi="楷体" w:cs="楷体" w:hint="eastAsia"/>
                      <w:szCs w:val="21"/>
                    </w:rPr>
                    <w:t xml:space="preserve">√ </w:t>
                  </w:r>
                  <w:r>
                    <w:rPr>
                      <w:rFonts w:hint="eastAsia"/>
                    </w:rPr>
                    <w:t>Work hard as an intern with serious and diligent attitude</w:t>
                  </w:r>
                  <w:r>
                    <w:rPr>
                      <w:rFonts w:hint="eastAsia"/>
                    </w:rPr>
                    <w:br/>
                  </w:r>
                  <w:r>
                    <w:rPr>
                      <w:rFonts w:ascii="楷体" w:eastAsia="楷体" w:hAnsi="楷体" w:cs="楷体" w:hint="eastAsia"/>
                      <w:szCs w:val="21"/>
                    </w:rPr>
                    <w:t xml:space="preserve">√ </w:t>
                  </w:r>
                  <w:r>
                    <w:rPr>
                      <w:rFonts w:hint="eastAsia"/>
                    </w:rPr>
                    <w:t>Good logic and analyses skills</w:t>
                  </w:r>
                </w:p>
              </w:tc>
            </w:tr>
          </w:tbl>
          <w:p w14:paraId="34E9F05A" w14:textId="77777777" w:rsidR="00000000" w:rsidRDefault="00000000">
            <w:pPr>
              <w:rPr>
                <w:vanish/>
              </w:rPr>
            </w:pPr>
          </w:p>
          <w:tbl>
            <w:tblPr>
              <w:tblpPr w:leftFromText="180" w:rightFromText="180" w:vertAnchor="text" w:horzAnchor="page" w:tblpX="109" w:tblpY="17"/>
              <w:tblOverlap w:val="never"/>
              <w:tblW w:w="0" w:type="auto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7274"/>
              <w:gridCol w:w="34"/>
            </w:tblGrid>
            <w:tr w:rsidR="00000000" w14:paraId="2F457C94" w14:textId="77777777">
              <w:trPr>
                <w:gridAfter w:val="1"/>
                <w:wAfter w:w="34" w:type="dxa"/>
                <w:trHeight w:val="274"/>
              </w:trPr>
              <w:tc>
                <w:tcPr>
                  <w:tcW w:w="7274" w:type="dxa"/>
                  <w:shd w:val="clear" w:color="auto" w:fill="FA4B00"/>
                </w:tcPr>
                <w:p w14:paraId="0DB68CD5" w14:textId="77777777" w:rsidR="00000000" w:rsidRDefault="00000000">
                  <w:r>
                    <w:rPr>
                      <w:b/>
                      <w:bCs/>
                      <w:color w:val="FFFFFF"/>
                    </w:rPr>
                    <w:t>INTERNSHIP &amp; SOCIAL WORK</w:t>
                  </w:r>
                </w:p>
              </w:tc>
            </w:tr>
            <w:tr w:rsidR="00000000" w14:paraId="23B4FA44" w14:textId="77777777">
              <w:trPr>
                <w:trHeight w:val="3701"/>
              </w:trPr>
              <w:tc>
                <w:tcPr>
                  <w:tcW w:w="7308" w:type="dxa"/>
                  <w:gridSpan w:val="2"/>
                </w:tcPr>
                <w:tbl>
                  <w:tblPr>
                    <w:tblW w:w="0" w:type="auto"/>
                    <w:tblInd w:w="0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6381"/>
                    <w:gridCol w:w="870"/>
                  </w:tblGrid>
                  <w:tr w:rsidR="00000000" w14:paraId="5CDFEE8A" w14:textId="77777777">
                    <w:trPr>
                      <w:trHeight w:val="448"/>
                    </w:trPr>
                    <w:tc>
                      <w:tcPr>
                        <w:tcW w:w="6381" w:type="dxa"/>
                      </w:tcPr>
                      <w:p w14:paraId="17C91242" w14:textId="77777777" w:rsidR="00000000" w:rsidRDefault="00000000">
                        <w:pPr>
                          <w:pStyle w:val="1"/>
                          <w:spacing w:beforeLines="50" w:before="156"/>
                          <w:jc w:val="both"/>
                          <w:rPr>
                            <w:rFonts w:hint="eastAsia"/>
                            <w:sz w:val="21"/>
                            <w:szCs w:val="21"/>
                          </w:rPr>
                        </w:pPr>
                        <w:r>
                          <w:rPr>
                            <w:rStyle w:val="2Char"/>
                            <w:rFonts w:hint="eastAsia"/>
                            <w:b/>
                            <w:bCs/>
                            <w:sz w:val="22"/>
                            <w:szCs w:val="22"/>
                          </w:rPr>
                          <w:t xml:space="preserve">China </w:t>
                        </w:r>
                        <w:proofErr w:type="spellStart"/>
                        <w:r>
                          <w:rPr>
                            <w:rStyle w:val="2Char"/>
                            <w:rFonts w:hint="eastAsia"/>
                            <w:b/>
                            <w:bCs/>
                            <w:sz w:val="22"/>
                            <w:szCs w:val="22"/>
                          </w:rPr>
                          <w:t>Citic</w:t>
                        </w:r>
                        <w:proofErr w:type="spellEnd"/>
                        <w:r>
                          <w:rPr>
                            <w:rStyle w:val="2Char"/>
                            <w:rFonts w:hint="eastAsia"/>
                            <w:b/>
                            <w:bCs/>
                            <w:sz w:val="22"/>
                            <w:szCs w:val="22"/>
                          </w:rPr>
                          <w:t xml:space="preserve"> Bank</w:t>
                        </w:r>
                      </w:p>
                    </w:tc>
                    <w:tc>
                      <w:tcPr>
                        <w:tcW w:w="870" w:type="dxa"/>
                        <w:vMerge w:val="restart"/>
                      </w:tcPr>
                      <w:p w14:paraId="17CE3550" w14:textId="77777777" w:rsidR="00000000" w:rsidRDefault="00F51A22">
                        <w:pPr>
                          <w:spacing w:beforeLines="50" w:before="156"/>
                          <w:jc w:val="left"/>
                          <w:rPr>
                            <w:sz w:val="18"/>
                            <w:szCs w:val="16"/>
                          </w:rPr>
                        </w:pPr>
                        <w:r>
                          <w:rPr>
                            <w:b/>
                            <w:sz w:val="18"/>
                            <w:szCs w:val="16"/>
                          </w:rPr>
                          <w:t>20xx</w:t>
                        </w:r>
                        <w:r w:rsidR="00000000">
                          <w:rPr>
                            <w:b/>
                            <w:sz w:val="18"/>
                            <w:szCs w:val="16"/>
                          </w:rPr>
                          <w:t>.01</w:t>
                        </w:r>
                        <w:r w:rsidR="00000000">
                          <w:rPr>
                            <w:rFonts w:hint="eastAsia"/>
                            <w:b/>
                            <w:sz w:val="18"/>
                            <w:szCs w:val="16"/>
                          </w:rPr>
                          <w:t xml:space="preserve"> to now</w:t>
                        </w:r>
                      </w:p>
                    </w:tc>
                  </w:tr>
                  <w:tr w:rsidR="00000000" w14:paraId="24123B30" w14:textId="77777777">
                    <w:trPr>
                      <w:trHeight w:val="598"/>
                    </w:trPr>
                    <w:tc>
                      <w:tcPr>
                        <w:tcW w:w="6381" w:type="dxa"/>
                      </w:tcPr>
                      <w:p w14:paraId="15CF11FB" w14:textId="77777777" w:rsidR="00000000" w:rsidRDefault="00000000">
                        <w:pPr>
                          <w:pStyle w:val="1"/>
                          <w:widowControl w:val="0"/>
                          <w:jc w:val="both"/>
                          <w:rPr>
                            <w:rFonts w:hint="eastAsia"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 w:val="21"/>
                            <w:szCs w:val="21"/>
                          </w:rPr>
                          <w:t xml:space="preserve">Intern. </w:t>
                        </w:r>
                        <w:r>
                          <w:rPr>
                            <w:rFonts w:hint="eastAsia"/>
                            <w:bCs/>
                            <w:sz w:val="21"/>
                            <w:szCs w:val="21"/>
                          </w:rPr>
                          <w:t>Provide consulting and other services for guests as lobby assistant manager</w:t>
                        </w:r>
                      </w:p>
                    </w:tc>
                    <w:tc>
                      <w:tcPr>
                        <w:tcW w:w="870" w:type="dxa"/>
                        <w:vMerge/>
                      </w:tcPr>
                      <w:p w14:paraId="43F18899" w14:textId="77777777" w:rsidR="00000000" w:rsidRDefault="00000000">
                        <w:pPr>
                          <w:pStyle w:val="1"/>
                          <w:widowControl w:val="0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000000" w14:paraId="6B65B88B" w14:textId="77777777">
                    <w:trPr>
                      <w:trHeight w:val="299"/>
                    </w:trPr>
                    <w:tc>
                      <w:tcPr>
                        <w:tcW w:w="6381" w:type="dxa"/>
                      </w:tcPr>
                      <w:p w14:paraId="6A755F9A" w14:textId="77777777" w:rsidR="00000000" w:rsidRDefault="00000000">
                        <w:pPr>
                          <w:pStyle w:val="1"/>
                          <w:widowControl w:val="0"/>
                          <w:jc w:val="both"/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  <w:t>Guraya</w:t>
                        </w:r>
                        <w:proofErr w:type="spellEnd"/>
                        <w:r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  <w:t xml:space="preserve"> Real Estate Co. Ltd</w:t>
                        </w:r>
                      </w:p>
                    </w:tc>
                    <w:tc>
                      <w:tcPr>
                        <w:tcW w:w="870" w:type="dxa"/>
                        <w:vMerge w:val="restart"/>
                      </w:tcPr>
                      <w:p w14:paraId="33E17582" w14:textId="77777777" w:rsidR="00000000" w:rsidRDefault="00F51A22">
                        <w:pPr>
                          <w:pStyle w:val="1"/>
                          <w:widowControl w:val="0"/>
                          <w:jc w:val="both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20xx</w:t>
                        </w:r>
                        <w:r w:rsidR="00000000">
                          <w:rPr>
                            <w:b/>
                            <w:bCs/>
                            <w:sz w:val="18"/>
                            <w:szCs w:val="18"/>
                          </w:rPr>
                          <w:t>.04</w:t>
                        </w:r>
                      </w:p>
                    </w:tc>
                  </w:tr>
                  <w:tr w:rsidR="00000000" w14:paraId="26F7420B" w14:textId="77777777">
                    <w:trPr>
                      <w:trHeight w:val="315"/>
                    </w:trPr>
                    <w:tc>
                      <w:tcPr>
                        <w:tcW w:w="6381" w:type="dxa"/>
                      </w:tcPr>
                      <w:p w14:paraId="38658ECE" w14:textId="77777777" w:rsidR="00000000" w:rsidRDefault="00000000">
                        <w:pPr>
                          <w:pStyle w:val="1"/>
                          <w:widowControl w:val="0"/>
                          <w:jc w:val="both"/>
                          <w:rPr>
                            <w:rFonts w:hint="eastAsia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  <w:t>Part-timer.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 xml:space="preserve"> Provide housing and renting services for Chinese students </w:t>
                        </w:r>
                      </w:p>
                    </w:tc>
                    <w:tc>
                      <w:tcPr>
                        <w:tcW w:w="870" w:type="dxa"/>
                        <w:vMerge/>
                      </w:tcPr>
                      <w:p w14:paraId="2B24344D" w14:textId="77777777" w:rsidR="00000000" w:rsidRDefault="00000000">
                        <w:pPr>
                          <w:pStyle w:val="1"/>
                          <w:widowControl w:val="0"/>
                          <w:jc w:val="both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00000" w14:paraId="3B98030D" w14:textId="77777777">
                    <w:trPr>
                      <w:trHeight w:val="299"/>
                    </w:trPr>
                    <w:tc>
                      <w:tcPr>
                        <w:tcW w:w="6381" w:type="dxa"/>
                      </w:tcPr>
                      <w:p w14:paraId="76AD7230" w14:textId="77777777" w:rsidR="00000000" w:rsidRDefault="00000000">
                        <w:pPr>
                          <w:pStyle w:val="1"/>
                          <w:widowControl w:val="0"/>
                          <w:jc w:val="both"/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  <w:t>British Church</w:t>
                        </w:r>
                      </w:p>
                    </w:tc>
                    <w:tc>
                      <w:tcPr>
                        <w:tcW w:w="870" w:type="dxa"/>
                        <w:vMerge w:val="restart"/>
                      </w:tcPr>
                      <w:p w14:paraId="7702A59A" w14:textId="77777777" w:rsidR="00000000" w:rsidRDefault="00F51A22">
                        <w:pPr>
                          <w:pStyle w:val="1"/>
                          <w:widowControl w:val="0"/>
                          <w:jc w:val="both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20xx</w:t>
                        </w:r>
                        <w:r w:rsidR="00000000">
                          <w:rPr>
                            <w:b/>
                            <w:sz w:val="16"/>
                            <w:szCs w:val="16"/>
                          </w:rPr>
                          <w:t>.11</w:t>
                        </w:r>
                      </w:p>
                    </w:tc>
                  </w:tr>
                  <w:tr w:rsidR="00000000" w14:paraId="5C6AA98E" w14:textId="77777777">
                    <w:trPr>
                      <w:trHeight w:val="598"/>
                    </w:trPr>
                    <w:tc>
                      <w:tcPr>
                        <w:tcW w:w="6381" w:type="dxa"/>
                      </w:tcPr>
                      <w:p w14:paraId="51B9D82C" w14:textId="77777777" w:rsidR="00000000" w:rsidRDefault="00000000">
                        <w:pPr>
                          <w:pStyle w:val="1"/>
                          <w:widowControl w:val="0"/>
                          <w:rPr>
                            <w:rFonts w:hint="eastAsia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  <w:t>Volunteer.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 xml:space="preserve"> Organize recreational activities and other amusement for the </w:t>
                        </w:r>
                        <w:proofErr w:type="spellStart"/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eldly</w:t>
                        </w:r>
                        <w:proofErr w:type="spellEnd"/>
                      </w:p>
                    </w:tc>
                    <w:tc>
                      <w:tcPr>
                        <w:tcW w:w="870" w:type="dxa"/>
                        <w:vMerge/>
                      </w:tcPr>
                      <w:p w14:paraId="61A6F0A4" w14:textId="77777777" w:rsidR="00000000" w:rsidRDefault="00000000">
                        <w:pPr>
                          <w:pStyle w:val="1"/>
                          <w:widowControl w:val="0"/>
                          <w:jc w:val="both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00000" w14:paraId="48B9A78A" w14:textId="77777777">
                    <w:trPr>
                      <w:trHeight w:val="299"/>
                    </w:trPr>
                    <w:tc>
                      <w:tcPr>
                        <w:tcW w:w="6381" w:type="dxa"/>
                      </w:tcPr>
                      <w:p w14:paraId="02F78E99" w14:textId="77777777" w:rsidR="00000000" w:rsidRDefault="00000000">
                        <w:pPr>
                          <w:pStyle w:val="1"/>
                          <w:widowControl w:val="0"/>
                          <w:jc w:val="both"/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  <w:t>University of Birmingham</w:t>
                        </w:r>
                      </w:p>
                    </w:tc>
                    <w:tc>
                      <w:tcPr>
                        <w:tcW w:w="870" w:type="dxa"/>
                        <w:vMerge w:val="restart"/>
                      </w:tcPr>
                      <w:p w14:paraId="6E26272C" w14:textId="77777777" w:rsidR="00000000" w:rsidRDefault="00F51A22">
                        <w:pPr>
                          <w:pStyle w:val="1"/>
                          <w:widowControl w:val="0"/>
                          <w:jc w:val="both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20xx</w:t>
                        </w:r>
                        <w:r w:rsidR="00000000">
                          <w:rPr>
                            <w:b/>
                            <w:sz w:val="16"/>
                            <w:szCs w:val="16"/>
                          </w:rPr>
                          <w:t>.09</w:t>
                        </w:r>
                      </w:p>
                    </w:tc>
                  </w:tr>
                  <w:tr w:rsidR="00000000" w14:paraId="6E93570A" w14:textId="77777777">
                    <w:trPr>
                      <w:trHeight w:val="598"/>
                    </w:trPr>
                    <w:tc>
                      <w:tcPr>
                        <w:tcW w:w="6381" w:type="dxa"/>
                      </w:tcPr>
                      <w:p w14:paraId="155D40E9" w14:textId="77777777" w:rsidR="00000000" w:rsidRDefault="00000000">
                        <w:pPr>
                          <w:pStyle w:val="1"/>
                          <w:widowControl w:val="0"/>
                          <w:rPr>
                            <w:rFonts w:hint="eastAsia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  <w:t xml:space="preserve">House Manager. 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Organize students to conduct cleaning and living activities</w:t>
                        </w:r>
                      </w:p>
                    </w:tc>
                    <w:tc>
                      <w:tcPr>
                        <w:tcW w:w="870" w:type="dxa"/>
                        <w:vMerge/>
                      </w:tcPr>
                      <w:p w14:paraId="358FF413" w14:textId="77777777" w:rsidR="00000000" w:rsidRDefault="00000000">
                        <w:pPr>
                          <w:pStyle w:val="1"/>
                          <w:widowControl w:val="0"/>
                          <w:jc w:val="both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00000" w14:paraId="20FB9029" w14:textId="77777777">
                    <w:trPr>
                      <w:trHeight w:val="598"/>
                    </w:trPr>
                    <w:tc>
                      <w:tcPr>
                        <w:tcW w:w="6381" w:type="dxa"/>
                      </w:tcPr>
                      <w:p w14:paraId="257F082E" w14:textId="77777777" w:rsidR="00000000" w:rsidRDefault="00000000">
                        <w:pPr>
                          <w:pStyle w:val="1"/>
                          <w:widowControl w:val="0"/>
                          <w:jc w:val="both"/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  <w:t>China Foreign Economy and Trade Trust Co, Ltd,</w:t>
                        </w:r>
                      </w:p>
                      <w:p w14:paraId="156995C5" w14:textId="77777777" w:rsidR="00000000" w:rsidRDefault="00000000">
                        <w:pPr>
                          <w:pStyle w:val="1"/>
                          <w:widowControl w:val="0"/>
                          <w:jc w:val="both"/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  <w:t>Wealth Management Department One</w:t>
                        </w:r>
                      </w:p>
                    </w:tc>
                    <w:tc>
                      <w:tcPr>
                        <w:tcW w:w="870" w:type="dxa"/>
                        <w:vMerge w:val="restart"/>
                      </w:tcPr>
                      <w:p w14:paraId="0EA35DDE" w14:textId="77777777" w:rsidR="00000000" w:rsidRDefault="00F51A22">
                        <w:pPr>
                          <w:pStyle w:val="1"/>
                          <w:widowControl w:val="0"/>
                          <w:jc w:val="both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20xx</w:t>
                        </w:r>
                        <w:r w:rsidR="00000000">
                          <w:rPr>
                            <w:b/>
                            <w:sz w:val="16"/>
                            <w:szCs w:val="16"/>
                          </w:rPr>
                          <w:t>.09</w:t>
                        </w:r>
                      </w:p>
                      <w:p w14:paraId="2C54C313" w14:textId="77777777" w:rsidR="00000000" w:rsidRDefault="00000000">
                        <w:pPr>
                          <w:pStyle w:val="1"/>
                          <w:widowControl w:val="0"/>
                          <w:jc w:val="both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&amp;</w:t>
                        </w:r>
                      </w:p>
                      <w:p w14:paraId="4ACC76EF" w14:textId="77777777" w:rsidR="00000000" w:rsidRDefault="00F51A22">
                        <w:pPr>
                          <w:pStyle w:val="1"/>
                          <w:widowControl w:val="0"/>
                          <w:jc w:val="both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20xx</w:t>
                        </w:r>
                        <w:r w:rsidR="00000000">
                          <w:rPr>
                            <w:b/>
                            <w:sz w:val="16"/>
                            <w:szCs w:val="16"/>
                          </w:rPr>
                          <w:t>.06</w:t>
                        </w:r>
                      </w:p>
                    </w:tc>
                  </w:tr>
                  <w:tr w:rsidR="00000000" w14:paraId="63C90B45" w14:textId="77777777">
                    <w:trPr>
                      <w:trHeight w:val="303"/>
                    </w:trPr>
                    <w:tc>
                      <w:tcPr>
                        <w:tcW w:w="6381" w:type="dxa"/>
                      </w:tcPr>
                      <w:p w14:paraId="6DD6267F" w14:textId="77777777" w:rsidR="00000000" w:rsidRDefault="00000000">
                        <w:pPr>
                          <w:pStyle w:val="1"/>
                          <w:widowControl w:val="0"/>
                          <w:jc w:val="both"/>
                          <w:rPr>
                            <w:rFonts w:hint="eastAsia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  <w:t xml:space="preserve">Intern. 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Archive clients</w:t>
                        </w:r>
                        <w:r>
                          <w:rPr>
                            <w:sz w:val="21"/>
                            <w:szCs w:val="21"/>
                          </w:rPr>
                          <w:t>’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 xml:space="preserve"> information and assist to deal with contracts</w:t>
                        </w:r>
                      </w:p>
                    </w:tc>
                    <w:tc>
                      <w:tcPr>
                        <w:tcW w:w="870" w:type="dxa"/>
                        <w:vMerge/>
                      </w:tcPr>
                      <w:p w14:paraId="4B8FB96B" w14:textId="77777777" w:rsidR="00000000" w:rsidRDefault="00000000">
                        <w:pPr>
                          <w:pStyle w:val="1"/>
                          <w:widowControl w:val="0"/>
                          <w:jc w:val="both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00000" w14:paraId="5326E07F" w14:textId="77777777">
                    <w:trPr>
                      <w:trHeight w:val="299"/>
                    </w:trPr>
                    <w:tc>
                      <w:tcPr>
                        <w:tcW w:w="6381" w:type="dxa"/>
                      </w:tcPr>
                      <w:p w14:paraId="32C24842" w14:textId="77777777" w:rsidR="00000000" w:rsidRDefault="00000000">
                        <w:pPr>
                          <w:pStyle w:val="1"/>
                          <w:widowControl w:val="0"/>
                          <w:jc w:val="both"/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  <w:t>UIBE Skiing Association</w:t>
                        </w:r>
                      </w:p>
                    </w:tc>
                    <w:tc>
                      <w:tcPr>
                        <w:tcW w:w="870" w:type="dxa"/>
                        <w:vMerge w:val="restart"/>
                      </w:tcPr>
                      <w:p w14:paraId="625ADEEC" w14:textId="77777777" w:rsidR="00000000" w:rsidRDefault="00F51A22">
                        <w:pPr>
                          <w:pStyle w:val="1"/>
                          <w:widowControl w:val="0"/>
                          <w:jc w:val="both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20xx</w:t>
                        </w:r>
                        <w:r w:rsidR="00000000">
                          <w:rPr>
                            <w:b/>
                            <w:sz w:val="16"/>
                            <w:szCs w:val="16"/>
                          </w:rPr>
                          <w:t>.11</w:t>
                        </w:r>
                      </w:p>
                    </w:tc>
                  </w:tr>
                  <w:tr w:rsidR="00000000" w14:paraId="57D39F61" w14:textId="77777777">
                    <w:trPr>
                      <w:trHeight w:val="595"/>
                    </w:trPr>
                    <w:tc>
                      <w:tcPr>
                        <w:tcW w:w="6381" w:type="dxa"/>
                      </w:tcPr>
                      <w:p w14:paraId="157F3D09" w14:textId="77777777" w:rsidR="00000000" w:rsidRDefault="00000000">
                        <w:pPr>
                          <w:pStyle w:val="1"/>
                          <w:widowControl w:val="0"/>
                          <w:jc w:val="both"/>
                          <w:rPr>
                            <w:rFonts w:hint="eastAsia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  <w:t xml:space="preserve">President and Captain of Ski Team. 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 xml:space="preserve">Responsible for daily management and training activities </w:t>
                        </w:r>
                      </w:p>
                    </w:tc>
                    <w:tc>
                      <w:tcPr>
                        <w:tcW w:w="870" w:type="dxa"/>
                        <w:vMerge/>
                      </w:tcPr>
                      <w:p w14:paraId="4D552E07" w14:textId="77777777" w:rsidR="00000000" w:rsidRDefault="00000000">
                        <w:pPr>
                          <w:pStyle w:val="1"/>
                          <w:widowControl w:val="0"/>
                          <w:jc w:val="both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00000" w14:paraId="602E61B3" w14:textId="77777777">
                    <w:trPr>
                      <w:trHeight w:val="299"/>
                    </w:trPr>
                    <w:tc>
                      <w:tcPr>
                        <w:tcW w:w="6381" w:type="dxa"/>
                      </w:tcPr>
                      <w:p w14:paraId="6C962819" w14:textId="77777777" w:rsidR="00000000" w:rsidRDefault="00000000">
                        <w:pPr>
                          <w:pStyle w:val="1"/>
                          <w:widowControl w:val="0"/>
                          <w:jc w:val="both"/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  <w:t>Mass Mutual Insurance Company HK Branch</w:t>
                        </w:r>
                      </w:p>
                    </w:tc>
                    <w:tc>
                      <w:tcPr>
                        <w:tcW w:w="870" w:type="dxa"/>
                        <w:vMerge w:val="restart"/>
                      </w:tcPr>
                      <w:p w14:paraId="578D3B72" w14:textId="77777777" w:rsidR="00000000" w:rsidRDefault="00F51A22">
                        <w:pPr>
                          <w:pStyle w:val="1"/>
                          <w:widowControl w:val="0"/>
                          <w:jc w:val="both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20xx</w:t>
                        </w:r>
                        <w:r w:rsidR="00000000">
                          <w:rPr>
                            <w:b/>
                            <w:sz w:val="16"/>
                            <w:szCs w:val="16"/>
                          </w:rPr>
                          <w:t>.07</w:t>
                        </w:r>
                      </w:p>
                    </w:tc>
                  </w:tr>
                  <w:tr w:rsidR="00000000" w14:paraId="44014446" w14:textId="77777777">
                    <w:trPr>
                      <w:trHeight w:val="299"/>
                    </w:trPr>
                    <w:tc>
                      <w:tcPr>
                        <w:tcW w:w="6381" w:type="dxa"/>
                      </w:tcPr>
                      <w:p w14:paraId="6E66EF55" w14:textId="77777777" w:rsidR="00000000" w:rsidRDefault="00000000">
                        <w:pPr>
                          <w:pStyle w:val="1"/>
                          <w:widowControl w:val="0"/>
                          <w:jc w:val="both"/>
                          <w:rPr>
                            <w:rFonts w:hint="eastAsia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  <w:t xml:space="preserve">Intern. 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Hand out questionnaires of insurance products</w:t>
                        </w:r>
                      </w:p>
                    </w:tc>
                    <w:tc>
                      <w:tcPr>
                        <w:tcW w:w="870" w:type="dxa"/>
                        <w:vMerge/>
                      </w:tcPr>
                      <w:p w14:paraId="7DF891E0" w14:textId="77777777" w:rsidR="00000000" w:rsidRDefault="00000000">
                        <w:pPr>
                          <w:pStyle w:val="1"/>
                          <w:widowControl w:val="0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000000" w14:paraId="10014DF2" w14:textId="77777777">
                    <w:trPr>
                      <w:trHeight w:val="299"/>
                    </w:trPr>
                    <w:tc>
                      <w:tcPr>
                        <w:tcW w:w="6381" w:type="dxa"/>
                      </w:tcPr>
                      <w:p w14:paraId="7FA4FBAE" w14:textId="77777777" w:rsidR="00000000" w:rsidRDefault="00000000">
                        <w:pPr>
                          <w:pStyle w:val="1"/>
                          <w:widowControl w:val="0"/>
                          <w:jc w:val="both"/>
                          <w:rPr>
                            <w:rFonts w:hint="eastAsia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  <w:t xml:space="preserve">Hongqi Primary School, </w:t>
                        </w:r>
                        <w:proofErr w:type="spellStart"/>
                        <w:r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  <w:t>Bejing</w:t>
                        </w:r>
                        <w:proofErr w:type="spellEnd"/>
                      </w:p>
                    </w:tc>
                    <w:tc>
                      <w:tcPr>
                        <w:tcW w:w="870" w:type="dxa"/>
                        <w:vMerge w:val="restart"/>
                      </w:tcPr>
                      <w:p w14:paraId="775842A3" w14:textId="77777777" w:rsidR="00000000" w:rsidRDefault="00F51A22">
                        <w:pPr>
                          <w:pStyle w:val="1"/>
                          <w:widowControl w:val="0"/>
                          <w:jc w:val="both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20xx</w:t>
                        </w:r>
                        <w:r w:rsidR="00000000">
                          <w:rPr>
                            <w:b/>
                            <w:sz w:val="16"/>
                            <w:szCs w:val="16"/>
                          </w:rPr>
                          <w:t>.11</w:t>
                        </w:r>
                      </w:p>
                    </w:tc>
                  </w:tr>
                  <w:tr w:rsidR="00000000" w14:paraId="0D1CBDA5" w14:textId="77777777">
                    <w:trPr>
                      <w:trHeight w:val="90"/>
                    </w:trPr>
                    <w:tc>
                      <w:tcPr>
                        <w:tcW w:w="6381" w:type="dxa"/>
                      </w:tcPr>
                      <w:p w14:paraId="1D17F197" w14:textId="77777777" w:rsidR="00000000" w:rsidRDefault="00000000">
                        <w:pPr>
                          <w:pStyle w:val="1"/>
                          <w:widowControl w:val="0"/>
                          <w:jc w:val="both"/>
                          <w:rPr>
                            <w:rFonts w:hint="eastAsia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  <w:t>Volunteer Teacher.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 xml:space="preserve"> Teach English and Math</w:t>
                        </w:r>
                      </w:p>
                    </w:tc>
                    <w:tc>
                      <w:tcPr>
                        <w:tcW w:w="870" w:type="dxa"/>
                        <w:vMerge/>
                      </w:tcPr>
                      <w:p w14:paraId="3A9BFBEE" w14:textId="77777777" w:rsidR="00000000" w:rsidRDefault="00000000">
                        <w:pPr>
                          <w:pStyle w:val="1"/>
                          <w:widowControl w:val="0"/>
                          <w:jc w:val="both"/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14:paraId="22A410CD" w14:textId="77777777" w:rsidR="00000000" w:rsidRDefault="00000000">
                  <w:pPr>
                    <w:rPr>
                      <w:vanish/>
                    </w:rPr>
                  </w:pPr>
                </w:p>
                <w:tbl>
                  <w:tblPr>
                    <w:tblpPr w:leftFromText="180" w:rightFromText="180" w:vertAnchor="text" w:horzAnchor="page" w:tblpX="-122" w:tblpY="311"/>
                    <w:tblOverlap w:val="never"/>
                    <w:tblW w:w="0" w:type="auto"/>
                    <w:tblInd w:w="0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8"/>
                    <w:gridCol w:w="7209"/>
                  </w:tblGrid>
                  <w:tr w:rsidR="00000000" w14:paraId="2F6B2016" w14:textId="77777777">
                    <w:trPr>
                      <w:gridBefore w:val="1"/>
                      <w:wBefore w:w="108" w:type="dxa"/>
                      <w:trHeight w:val="324"/>
                    </w:trPr>
                    <w:tc>
                      <w:tcPr>
                        <w:tcW w:w="7209" w:type="dxa"/>
                        <w:shd w:val="clear" w:color="auto" w:fill="FA4B00"/>
                      </w:tcPr>
                      <w:p w14:paraId="0B25423F" w14:textId="77777777" w:rsidR="00000000" w:rsidRDefault="00000000">
                        <w:r>
                          <w:rPr>
                            <w:rFonts w:hint="eastAsia"/>
                            <w:b/>
                            <w:bCs/>
                            <w:color w:val="FFFFFF"/>
                            <w:sz w:val="24"/>
                            <w:szCs w:val="22"/>
                          </w:rPr>
                          <w:t>Education</w:t>
                        </w:r>
                      </w:p>
                    </w:tc>
                  </w:tr>
                  <w:tr w:rsidR="00000000" w14:paraId="4722D2E1" w14:textId="77777777">
                    <w:trPr>
                      <w:trHeight w:val="90"/>
                    </w:trPr>
                    <w:tc>
                      <w:tcPr>
                        <w:tcW w:w="7317" w:type="dxa"/>
                        <w:gridSpan w:val="2"/>
                      </w:tcPr>
                      <w:p w14:paraId="3BBAC47C" w14:textId="77777777" w:rsidR="00000000" w:rsidRDefault="00000000">
                        <w:pPr>
                          <w:pStyle w:val="NoSpacing"/>
                          <w:spacing w:beforeLines="50" w:before="156"/>
                          <w:rPr>
                            <w:rFonts w:hint="eastAsia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</w:rPr>
                          <w:t>University of Birmingham in UK - Master</w:t>
                        </w:r>
                        <w:r>
                          <w:rPr>
                            <w:rFonts w:eastAsia="宋体" w:hint="eastAsia"/>
                            <w:sz w:val="21"/>
                            <w:szCs w:val="21"/>
                            <w:lang w:eastAsia="zh-CN"/>
                          </w:rPr>
                          <w:t xml:space="preserve">           </w:t>
                        </w:r>
                      </w:p>
                      <w:p w14:paraId="07109062" w14:textId="77777777" w:rsidR="00000000" w:rsidRDefault="00000000">
                        <w:pPr>
                          <w:pStyle w:val="NoSpacing"/>
                          <w:rPr>
                            <w:rFonts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0"/>
                            <w:szCs w:val="20"/>
                          </w:rPr>
                          <w:t>Major:</w:t>
                        </w:r>
                        <w:r>
                          <w:rPr>
                            <w:rFonts w:eastAsia="宋体" w:hint="eastAsia"/>
                            <w:sz w:val="20"/>
                            <w:szCs w:val="20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Money Banking and Finance, Merit</w:t>
                        </w:r>
                        <w:r>
                          <w:rPr>
                            <w:rFonts w:eastAsia="宋体" w:hint="eastAsia"/>
                            <w:sz w:val="20"/>
                            <w:szCs w:val="20"/>
                            <w:lang w:eastAsia="zh-CN"/>
                          </w:rPr>
                          <w:t xml:space="preserve">        </w:t>
                        </w:r>
                        <w:r w:rsidR="00F51A22">
                          <w:rPr>
                            <w:rFonts w:ascii="Times New Roman" w:eastAsia="宋体" w:hAnsi="Times New Roman"/>
                            <w:i/>
                            <w:iCs/>
                            <w:sz w:val="20"/>
                            <w:szCs w:val="20"/>
                            <w:lang w:eastAsia="zh-CN"/>
                          </w:rPr>
                          <w:t>20xx</w:t>
                        </w:r>
                        <w:r>
                          <w:rPr>
                            <w:rFonts w:ascii="Times New Roman" w:eastAsia="宋体" w:hAnsi="Times New Roman"/>
                            <w:i/>
                            <w:iCs/>
                            <w:sz w:val="20"/>
                            <w:szCs w:val="20"/>
                            <w:lang w:eastAsia="zh-CN"/>
                          </w:rPr>
                          <w:t>.09-</w:t>
                        </w:r>
                        <w:r w:rsidR="00F51A22">
                          <w:rPr>
                            <w:rFonts w:ascii="Times New Roman" w:eastAsia="宋体" w:hAnsi="Times New Roman"/>
                            <w:i/>
                            <w:iCs/>
                            <w:sz w:val="20"/>
                            <w:szCs w:val="20"/>
                            <w:lang w:eastAsia="zh-CN"/>
                          </w:rPr>
                          <w:t>20xx</w:t>
                        </w:r>
                        <w:r>
                          <w:rPr>
                            <w:rFonts w:ascii="Times New Roman" w:eastAsia="宋体" w:hAnsi="Times New Roman"/>
                            <w:i/>
                            <w:iCs/>
                            <w:sz w:val="20"/>
                            <w:szCs w:val="20"/>
                            <w:lang w:eastAsia="zh-CN"/>
                          </w:rPr>
                          <w:t>.01</w:t>
                        </w:r>
                      </w:p>
                      <w:p w14:paraId="217FB015" w14:textId="77777777" w:rsidR="00000000" w:rsidRDefault="00000000">
                        <w:pPr>
                          <w:pStyle w:val="NoSpacing"/>
                          <w:rPr>
                            <w:rFonts w:ascii="Times New Roman" w:eastAsia="宋体" w:hAnsi="Times New Roman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ascii="Times New Roman" w:eastAsia="宋体" w:hAnsi="Times New Roman"/>
                            <w:b/>
                            <w:bCs/>
                            <w:sz w:val="20"/>
                            <w:szCs w:val="20"/>
                            <w:lang w:eastAsia="zh-CN"/>
                          </w:rPr>
                          <w:t>Courses:</w:t>
                        </w:r>
                        <w:r>
                          <w:rPr>
                            <w:rFonts w:ascii="Times New Roman" w:eastAsia="宋体" w:hAnsi="Times New Roman"/>
                            <w:sz w:val="20"/>
                            <w:szCs w:val="20"/>
                            <w:lang w:eastAsia="zh-CN"/>
                          </w:rPr>
                          <w:tab/>
                          <w:t>Macroeconomics, Econometrics with Financial Applications, Economics of Financial Markets, International Banking and Finance</w:t>
                        </w:r>
                      </w:p>
                      <w:p w14:paraId="3A92DD1C" w14:textId="77777777" w:rsidR="00000000" w:rsidRDefault="00000000">
                        <w:pPr>
                          <w:pStyle w:val="NoSpacing"/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  <w:lang w:eastAsia="zh-CN"/>
                          </w:rPr>
                          <w:t>University of International Business and Economics - Bachelor</w:t>
                        </w:r>
                      </w:p>
                      <w:p w14:paraId="2F395FF4" w14:textId="77777777" w:rsidR="00000000" w:rsidRDefault="00000000"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0"/>
                          </w:rPr>
                          <w:t>Major:</w:t>
                        </w:r>
                        <w:r>
                          <w:rPr>
                            <w:rFonts w:hint="eastAsia"/>
                            <w:sz w:val="20"/>
                          </w:rPr>
                          <w:t xml:space="preserve"> Science of Finance                      </w:t>
                        </w:r>
                        <w:r w:rsidR="00F51A22">
                          <w:rPr>
                            <w:rFonts w:hint="eastAsia"/>
                            <w:i/>
                            <w:iCs/>
                            <w:sz w:val="20"/>
                          </w:rPr>
                          <w:t>20xx</w:t>
                        </w:r>
                        <w:r>
                          <w:rPr>
                            <w:rFonts w:hint="eastAsia"/>
                            <w:i/>
                            <w:iCs/>
                            <w:sz w:val="20"/>
                          </w:rPr>
                          <w:t>.09-</w:t>
                        </w:r>
                        <w:r w:rsidR="00F51A22">
                          <w:rPr>
                            <w:rFonts w:hint="eastAsia"/>
                            <w:i/>
                            <w:iCs/>
                            <w:sz w:val="20"/>
                          </w:rPr>
                          <w:t>20xx</w:t>
                        </w:r>
                        <w:r>
                          <w:rPr>
                            <w:rFonts w:hint="eastAsia"/>
                            <w:i/>
                            <w:iCs/>
                            <w:sz w:val="20"/>
                          </w:rPr>
                          <w:t>.06</w:t>
                        </w:r>
                        <w:r>
                          <w:rPr>
                            <w:rFonts w:hint="eastAsia"/>
                            <w:sz w:val="20"/>
                          </w:rPr>
                          <w:br/>
                        </w:r>
                        <w:r>
                          <w:rPr>
                            <w:rFonts w:hint="eastAsia"/>
                            <w:b/>
                            <w:bCs/>
                            <w:sz w:val="20"/>
                          </w:rPr>
                          <w:t>Courses:</w:t>
                        </w:r>
                        <w:r>
                          <w:rPr>
                            <w:rFonts w:hint="eastAsia"/>
                            <w:sz w:val="20"/>
                          </w:rPr>
                          <w:tab/>
                          <w:t>Microeconomics, Macroeconomics, Econometrics, International Banking and Finance, Monetary Banking, Financial Engineering, Corporate</w:t>
                        </w:r>
                        <w:r>
                          <w:rPr>
                            <w:rFonts w:hint="eastAsia"/>
                            <w:b/>
                            <w:bCs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20"/>
                          </w:rPr>
                          <w:t>Financial Analysis</w:t>
                        </w:r>
                      </w:p>
                    </w:tc>
                  </w:tr>
                </w:tbl>
                <w:p w14:paraId="1E00E745" w14:textId="77777777" w:rsidR="00000000" w:rsidRDefault="00000000"/>
              </w:tc>
            </w:tr>
          </w:tbl>
          <w:p w14:paraId="70F1BF05" w14:textId="77777777" w:rsidR="00000000" w:rsidRDefault="00000000">
            <w:pPr>
              <w:rPr>
                <w:rFonts w:ascii="Cambria" w:hAnsi="Cambria" w:hint="eastAsia"/>
              </w:rPr>
            </w:pPr>
          </w:p>
        </w:tc>
      </w:tr>
    </w:tbl>
    <w:p w14:paraId="1DE35C17" w14:textId="77777777" w:rsidR="005B4E5A" w:rsidRDefault="005B4E5A">
      <w:pPr>
        <w:rPr>
          <w:sz w:val="10"/>
          <w:szCs w:val="10"/>
        </w:rPr>
      </w:pPr>
    </w:p>
    <w:sectPr w:rsidR="005B4E5A">
      <w:headerReference w:type="defaul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DB5ED" w14:textId="77777777" w:rsidR="00CA1024" w:rsidRDefault="00CA1024">
      <w:r>
        <w:separator/>
      </w:r>
    </w:p>
  </w:endnote>
  <w:endnote w:type="continuationSeparator" w:id="0">
    <w:p w14:paraId="3FC3697C" w14:textId="77777777" w:rsidR="00CA1024" w:rsidRDefault="00CA1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rte">
    <w:charset w:val="00"/>
    <w:family w:val="script"/>
    <w:pitch w:val="variable"/>
    <w:sig w:usb0="00000003" w:usb1="00000000" w:usb2="00000000" w:usb3="00000000" w:csb0="0000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04C66" w14:textId="77777777" w:rsidR="00CA1024" w:rsidRDefault="00CA1024">
      <w:r>
        <w:separator/>
      </w:r>
    </w:p>
  </w:footnote>
  <w:footnote w:type="continuationSeparator" w:id="0">
    <w:p w14:paraId="6367BC35" w14:textId="77777777" w:rsidR="00CA1024" w:rsidRDefault="00CA1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8B46F" w14:textId="3A28D7CF" w:rsidR="00000000" w:rsidRDefault="00E95775">
    <w:pPr>
      <w:pStyle w:val="a3"/>
    </w:pPr>
    <w:r>
      <w:rPr>
        <w:rFonts w:ascii="Cambria" w:eastAsia="Calibri" w:hAnsi="Cambria"/>
        <w:noProof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1940DA5" wp14:editId="52419CCA">
              <wp:simplePos x="0" y="0"/>
              <wp:positionH relativeFrom="column">
                <wp:posOffset>-1739900</wp:posOffset>
              </wp:positionH>
              <wp:positionV relativeFrom="paragraph">
                <wp:posOffset>-553085</wp:posOffset>
              </wp:positionV>
              <wp:extent cx="8157210" cy="1391920"/>
              <wp:effectExtent l="3175" t="0" r="2540" b="1905"/>
              <wp:wrapNone/>
              <wp:docPr id="136115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57210" cy="1391920"/>
                      </a:xfrm>
                      <a:prstGeom prst="rect">
                        <a:avLst/>
                      </a:prstGeom>
                      <a:solidFill>
                        <a:srgbClr val="56788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D26CDA" id="Rectangle 2" o:spid="_x0000_s1026" style="position:absolute;margin-left:-137pt;margin-top:-43.55pt;width:642.3pt;height:109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" fillcolor="#567885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46144"/>
    <w:multiLevelType w:val="multilevel"/>
    <w:tmpl w:val="2EB46144"/>
    <w:lvl w:ilvl="0">
      <w:start w:val="1"/>
      <w:numFmt w:val="bullet"/>
      <w:lvlText w:val="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BA77AE"/>
    <w:multiLevelType w:val="singleLevel"/>
    <w:tmpl w:val="54BA77AE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 w16cid:durableId="1341658973">
    <w:abstractNumId w:val="0"/>
  </w:num>
  <w:num w:numId="2" w16cid:durableId="1859850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fillcolor="#f7eeaa" strokecolor="#8ca38b">
      <v:fill color="#f7eeaa"/>
      <v:stroke color="#8ca38b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45FC0"/>
    <w:rsid w:val="001E1484"/>
    <w:rsid w:val="0029067A"/>
    <w:rsid w:val="00370465"/>
    <w:rsid w:val="003E3986"/>
    <w:rsid w:val="003F338B"/>
    <w:rsid w:val="00581DEF"/>
    <w:rsid w:val="005A3589"/>
    <w:rsid w:val="005B4E5A"/>
    <w:rsid w:val="00693B27"/>
    <w:rsid w:val="00721805"/>
    <w:rsid w:val="007550E5"/>
    <w:rsid w:val="00780F15"/>
    <w:rsid w:val="008A5E83"/>
    <w:rsid w:val="00912A80"/>
    <w:rsid w:val="00A7693F"/>
    <w:rsid w:val="00B43D3F"/>
    <w:rsid w:val="00B50F9D"/>
    <w:rsid w:val="00BD4952"/>
    <w:rsid w:val="00CA1024"/>
    <w:rsid w:val="00D1323B"/>
    <w:rsid w:val="00E95775"/>
    <w:rsid w:val="00F2574C"/>
    <w:rsid w:val="00F51A22"/>
    <w:rsid w:val="00FC6B89"/>
    <w:rsid w:val="00FE5D00"/>
    <w:rsid w:val="05E53FBB"/>
    <w:rsid w:val="06467C4D"/>
    <w:rsid w:val="0AB00503"/>
    <w:rsid w:val="0F32467D"/>
    <w:rsid w:val="10294B09"/>
    <w:rsid w:val="15640802"/>
    <w:rsid w:val="161D3CD6"/>
    <w:rsid w:val="1F9F6471"/>
    <w:rsid w:val="206A7FCF"/>
    <w:rsid w:val="2B842F73"/>
    <w:rsid w:val="2D4740CE"/>
    <w:rsid w:val="2FC0210C"/>
    <w:rsid w:val="35C032BE"/>
    <w:rsid w:val="379C702E"/>
    <w:rsid w:val="37CF301E"/>
    <w:rsid w:val="3ABA7D69"/>
    <w:rsid w:val="3BFB30F8"/>
    <w:rsid w:val="4A574846"/>
    <w:rsid w:val="52DC4B00"/>
    <w:rsid w:val="5376147C"/>
    <w:rsid w:val="5E4D3BC3"/>
    <w:rsid w:val="79A05E1A"/>
    <w:rsid w:val="7B373932"/>
    <w:rsid w:val="7CCD6367"/>
    <w:rsid w:val="7FAB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f7eeaa" strokecolor="#8ca38b">
      <v:fill color="#f7eeaa"/>
      <v:stroke color="#8ca38b"/>
    </o:shapedefaults>
    <o:shapelayout v:ext="edit">
      <o:idmap v:ext="edit" data="2"/>
    </o:shapelayout>
  </w:shapeDefaults>
  <w:decimalSymbol w:val="."/>
  <w:listSeparator w:val=","/>
  <w14:docId w14:val="78DC4D70"/>
  <w15:chartTrackingRefBased/>
  <w15:docId w15:val="{C27A66D4-9294-4B7F-A176-3DD01A4E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样式2 Char"/>
    <w:link w:val="2"/>
    <w:rPr>
      <w:lang w:val="en-US" w:eastAsia="zh-CN" w:bidi="ar-SA"/>
    </w:rPr>
  </w:style>
  <w:style w:type="character" w:customStyle="1" w:styleId="1Char">
    <w:name w:val="样式1 Char"/>
    <w:link w:val="1"/>
    <w:rPr>
      <w:lang w:val="en-US" w:eastAsia="zh-CN" w:bidi="ar-SA"/>
    </w:rPr>
  </w:style>
  <w:style w:type="paragraph" w:styleId="a3">
    <w:name w:val="header"/>
    <w:basedOn w:val="a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NoSpacing">
    <w:name w:val="No Spacing"/>
    <w:uiPriority w:val="1"/>
    <w:qFormat/>
    <w:rPr>
      <w:rFonts w:ascii="Cambria" w:eastAsia="Calibri" w:hAnsi="Cambria"/>
      <w:sz w:val="22"/>
      <w:szCs w:val="22"/>
      <w:lang w:eastAsia="en-US"/>
    </w:rPr>
  </w:style>
  <w:style w:type="paragraph" w:customStyle="1" w:styleId="ContactInfo">
    <w:name w:val="Contact Info"/>
    <w:basedOn w:val="a"/>
    <w:qFormat/>
    <w:pPr>
      <w:tabs>
        <w:tab w:val="left" w:pos="335"/>
      </w:tabs>
    </w:pPr>
    <w:rPr>
      <w:rFonts w:ascii="Cambria" w:hAnsi="Cambria"/>
    </w:rPr>
  </w:style>
  <w:style w:type="paragraph" w:customStyle="1" w:styleId="Description">
    <w:name w:val="Description"/>
    <w:basedOn w:val="a"/>
    <w:qFormat/>
    <w:rPr>
      <w:rFonts w:ascii="Cambria" w:hAnsi="Cambria"/>
    </w:rPr>
  </w:style>
  <w:style w:type="paragraph" w:customStyle="1" w:styleId="SectionTitle">
    <w:name w:val="Section Title"/>
    <w:basedOn w:val="a"/>
    <w:qFormat/>
    <w:pPr>
      <w:spacing w:after="80"/>
    </w:pPr>
    <w:rPr>
      <w:rFonts w:ascii="Forte" w:hAnsi="Forte"/>
      <w:color w:val="FFFFFF"/>
      <w:sz w:val="32"/>
      <w:szCs w:val="32"/>
    </w:rPr>
  </w:style>
  <w:style w:type="paragraph" w:customStyle="1" w:styleId="CustomBullets">
    <w:name w:val="Custom Bullets"/>
    <w:basedOn w:val="ListParagraph"/>
    <w:qFormat/>
    <w:pPr>
      <w:numPr>
        <w:numId w:val="1"/>
      </w:numPr>
      <w:spacing w:after="80"/>
    </w:pPr>
    <w:rPr>
      <w:rFonts w:ascii="Cambria" w:hAnsi="Cambria"/>
    </w:rPr>
  </w:style>
  <w:style w:type="paragraph" w:customStyle="1" w:styleId="ListParagraph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样式1"/>
    <w:link w:val="1Char"/>
  </w:style>
  <w:style w:type="paragraph" w:customStyle="1" w:styleId="Degree">
    <w:name w:val="Degree"/>
    <w:basedOn w:val="a"/>
    <w:qFormat/>
    <w:pPr>
      <w:spacing w:before="80" w:after="80"/>
    </w:pPr>
    <w:rPr>
      <w:rFonts w:ascii="Cambria" w:hAnsi="Cambria"/>
      <w:b/>
    </w:rPr>
  </w:style>
  <w:style w:type="paragraph" w:customStyle="1" w:styleId="Designation">
    <w:name w:val="Designation"/>
    <w:basedOn w:val="a"/>
    <w:qFormat/>
    <w:pPr>
      <w:spacing w:after="80"/>
      <w:jc w:val="center"/>
    </w:pPr>
    <w:rPr>
      <w:rFonts w:ascii="Cambria" w:hAnsi="Cambria"/>
      <w:b/>
      <w:color w:val="D8D8D8"/>
      <w:sz w:val="24"/>
      <w:szCs w:val="24"/>
    </w:rPr>
  </w:style>
  <w:style w:type="paragraph" w:customStyle="1" w:styleId="BoldTabbed">
    <w:name w:val="Bold Tabbed"/>
    <w:basedOn w:val="a"/>
    <w:qFormat/>
    <w:pPr>
      <w:tabs>
        <w:tab w:val="right" w:pos="6822"/>
      </w:tabs>
    </w:pPr>
    <w:rPr>
      <w:rFonts w:ascii="Cambria" w:hAnsi="Cambria"/>
      <w:b/>
      <w:sz w:val="24"/>
      <w:szCs w:val="24"/>
    </w:rPr>
  </w:style>
  <w:style w:type="paragraph" w:customStyle="1" w:styleId="2">
    <w:name w:val="样式2"/>
    <w:next w:val="1"/>
    <w:link w:val="2Char"/>
    <w:pPr>
      <w:spacing w:before="120" w:after="120"/>
    </w:pPr>
  </w:style>
  <w:style w:type="paragraph" w:customStyle="1" w:styleId="Name">
    <w:name w:val="Name"/>
    <w:basedOn w:val="a"/>
    <w:qFormat/>
    <w:pPr>
      <w:spacing w:after="100"/>
    </w:pPr>
    <w:rPr>
      <w:rFonts w:ascii="Forte" w:hAnsi="Forte"/>
      <w:sz w:val="48"/>
      <w:szCs w:val="48"/>
    </w:rPr>
  </w:style>
  <w:style w:type="paragraph" w:customStyle="1" w:styleId="NormalItalic">
    <w:name w:val="Normal Italic"/>
    <w:basedOn w:val="a"/>
    <w:qFormat/>
    <w:pPr>
      <w:tabs>
        <w:tab w:val="right" w:pos="7056"/>
      </w:tabs>
      <w:spacing w:after="40"/>
    </w:pPr>
    <w:rPr>
      <w:i/>
    </w:rPr>
  </w:style>
  <w:style w:type="paragraph" w:customStyle="1" w:styleId="subheader">
    <w:name w:val="sub header"/>
    <w:basedOn w:val="a"/>
    <w:qFormat/>
    <w:pPr>
      <w:spacing w:before="60" w:after="60"/>
    </w:pPr>
    <w:rPr>
      <w:rFonts w:ascii="Cambria" w:hAnsi="Cambria"/>
      <w:b/>
      <w:i/>
    </w:rPr>
  </w:style>
  <w:style w:type="paragraph" w:customStyle="1" w:styleId="Company">
    <w:name w:val="Company"/>
    <w:basedOn w:val="a"/>
    <w:qFormat/>
    <w:pPr>
      <w:spacing w:after="60"/>
    </w:pPr>
    <w:rPr>
      <w:rFonts w:ascii="Cambria" w:hAnsi="Cambria"/>
      <w:sz w:val="24"/>
      <w:szCs w:val="24"/>
    </w:rPr>
  </w:style>
  <w:style w:type="table" w:styleId="a5">
    <w:name w:val="Table Grid"/>
    <w:basedOn w:val="a1"/>
    <w:uiPriority w:val="99"/>
    <w:unhideWhenUs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2052</Characters>
  <Application>Microsoft Office Word</Application>
  <DocSecurity>0</DocSecurity>
  <PresentationFormat/>
  <Lines>17</Lines>
  <Paragraphs>4</Paragraphs>
  <Slides>0</Slides>
  <Notes>0</Notes>
  <HiddenSlides>0</HiddenSlides>
  <MMClips>0</MMClips>
  <ScaleCrop>false</ScaleCrop>
  <Manager/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subject/>
  <dc:creator>艾昊然</dc:creator>
  <cp:keywords/>
  <cp:lastModifiedBy>xt j.</cp:lastModifiedBy>
  <cp:revision>3</cp:revision>
  <cp:lastPrinted>2015-01-16T09:28:00Z</cp:lastPrinted>
  <dcterms:created xsi:type="dcterms:W3CDTF">2025-05-27T12:42:00Z</dcterms:created>
  <dcterms:modified xsi:type="dcterms:W3CDTF">2025-05-27T12:43:00Z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